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954C1" w14:textId="77777777" w:rsidR="00A20FF5" w:rsidRDefault="005F38F9" w:rsidP="00D76DBC">
      <w:pPr>
        <w:ind w:right="-1260"/>
      </w:pPr>
      <w:r>
        <w:rPr>
          <w:noProof/>
        </w:rPr>
        <w:drawing>
          <wp:anchor distT="0" distB="0" distL="114300" distR="114300" simplePos="0" relativeHeight="251657728" behindDoc="0" locked="0" layoutInCell="1" allowOverlap="1" wp14:anchorId="387AAEFA" wp14:editId="559778DF">
            <wp:simplePos x="0" y="0"/>
            <wp:positionH relativeFrom="column">
              <wp:posOffset>5419725</wp:posOffset>
            </wp:positionH>
            <wp:positionV relativeFrom="paragraph">
              <wp:posOffset>-133350</wp:posOffset>
            </wp:positionV>
            <wp:extent cx="1085850" cy="8705850"/>
            <wp:effectExtent l="0" t="0" r="0" b="0"/>
            <wp:wrapSquare wrapText="bothSides"/>
            <wp:docPr id="2"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l="17883" t="3317" r="18153" b="4167"/>
                    <a:stretch>
                      <a:fillRect/>
                    </a:stretch>
                  </pic:blipFill>
                  <pic:spPr bwMode="auto">
                    <a:xfrm>
                      <a:off x="0" y="0"/>
                      <a:ext cx="1085850" cy="870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52696" w14:textId="77777777" w:rsidR="0097196A" w:rsidRDefault="0097196A" w:rsidP="00D76DBC">
      <w:pPr>
        <w:ind w:right="-1260"/>
      </w:pPr>
    </w:p>
    <w:p w14:paraId="7A26245A" w14:textId="77777777" w:rsidR="0097196A" w:rsidRDefault="0097196A" w:rsidP="00D76DBC">
      <w:pPr>
        <w:ind w:right="-1260"/>
      </w:pPr>
    </w:p>
    <w:p w14:paraId="244D8510" w14:textId="77777777" w:rsidR="0097196A" w:rsidRDefault="0097196A" w:rsidP="00D76DBC">
      <w:pPr>
        <w:ind w:right="-1260"/>
      </w:pPr>
    </w:p>
    <w:p w14:paraId="4CF66DBC" w14:textId="77777777" w:rsidR="0097196A" w:rsidRDefault="0097196A" w:rsidP="00D76DBC">
      <w:pPr>
        <w:ind w:right="-1260"/>
      </w:pPr>
    </w:p>
    <w:p w14:paraId="24DCA49C" w14:textId="2873C115" w:rsidR="00297EB9" w:rsidRDefault="00297EB9" w:rsidP="00297EB9">
      <w:r>
        <w:fldChar w:fldCharType="begin"/>
      </w:r>
      <w:r>
        <w:instrText xml:space="preserve"> DATE \@ "MMMM d, yyyy" </w:instrText>
      </w:r>
      <w:r>
        <w:fldChar w:fldCharType="separate"/>
      </w:r>
      <w:r w:rsidR="000208D6">
        <w:rPr>
          <w:noProof/>
        </w:rPr>
        <w:t>December 16, 2021</w:t>
      </w:r>
      <w:r>
        <w:fldChar w:fldCharType="end"/>
      </w:r>
    </w:p>
    <w:p w14:paraId="3FA3A9F2" w14:textId="77777777" w:rsidR="00297EB9" w:rsidRDefault="00297EB9" w:rsidP="00297EB9"/>
    <w:p w14:paraId="04BB8860" w14:textId="77777777" w:rsidR="004C1605" w:rsidRDefault="00646939" w:rsidP="00297EB9">
      <w:r>
        <w:t>CONSULTANT NAME</w:t>
      </w:r>
    </w:p>
    <w:p w14:paraId="296B8E16" w14:textId="77777777" w:rsidR="00646939" w:rsidRDefault="00646939" w:rsidP="00297EB9">
      <w:r>
        <w:t>FIRM</w:t>
      </w:r>
    </w:p>
    <w:p w14:paraId="1E36B936" w14:textId="77777777" w:rsidR="00646939" w:rsidRDefault="00646939" w:rsidP="00297EB9">
      <w:r>
        <w:t>ADDRESS</w:t>
      </w:r>
    </w:p>
    <w:p w14:paraId="346C1094" w14:textId="77777777" w:rsidR="00297EB9" w:rsidRDefault="00297EB9" w:rsidP="00297EB9"/>
    <w:p w14:paraId="30C4CDF1" w14:textId="77777777" w:rsidR="00646939" w:rsidRDefault="00297EB9" w:rsidP="00297EB9">
      <w:pPr>
        <w:pStyle w:val="BodyText"/>
        <w:ind w:right="0"/>
        <w:rPr>
          <w:sz w:val="24"/>
          <w:szCs w:val="24"/>
        </w:rPr>
      </w:pPr>
      <w:r w:rsidRPr="00DD20B3">
        <w:rPr>
          <w:rFonts w:ascii="Times New Roman" w:hAnsi="Times New Roman"/>
          <w:sz w:val="24"/>
          <w:szCs w:val="24"/>
        </w:rPr>
        <w:t>RE</w:t>
      </w:r>
      <w:r>
        <w:t>:</w:t>
      </w:r>
      <w:r>
        <w:tab/>
      </w:r>
      <w:r w:rsidR="004C1605" w:rsidRPr="004C1605">
        <w:rPr>
          <w:sz w:val="24"/>
          <w:szCs w:val="24"/>
        </w:rPr>
        <w:t>#</w:t>
      </w:r>
      <w:r w:rsidR="00646939">
        <w:rPr>
          <w:sz w:val="24"/>
          <w:szCs w:val="24"/>
        </w:rPr>
        <w:t xml:space="preserve"> - PROJECT NAME</w:t>
      </w:r>
    </w:p>
    <w:p w14:paraId="091D57AB" w14:textId="77777777" w:rsidR="00297EB9" w:rsidRPr="006269CF" w:rsidRDefault="00297EB9" w:rsidP="00297EB9">
      <w:pPr>
        <w:pStyle w:val="BodyText"/>
        <w:ind w:right="0"/>
        <w:rPr>
          <w:rFonts w:ascii="Times New Roman" w:hAnsi="Times New Roman"/>
          <w:sz w:val="24"/>
          <w:szCs w:val="24"/>
        </w:rPr>
      </w:pPr>
      <w:r w:rsidRPr="00DD20B3">
        <w:tab/>
      </w:r>
      <w:r w:rsidRPr="006269CF">
        <w:rPr>
          <w:sz w:val="24"/>
          <w:szCs w:val="24"/>
        </w:rPr>
        <w:t xml:space="preserve">University of Missouri – </w:t>
      </w:r>
      <w:r w:rsidR="00646939">
        <w:rPr>
          <w:sz w:val="24"/>
          <w:szCs w:val="24"/>
        </w:rPr>
        <w:t>CAMPUS</w:t>
      </w:r>
    </w:p>
    <w:p w14:paraId="45B8E8AD" w14:textId="77777777" w:rsidR="00297EB9" w:rsidRDefault="00297EB9" w:rsidP="00297EB9">
      <w:pPr>
        <w:ind w:right="720"/>
      </w:pPr>
    </w:p>
    <w:p w14:paraId="61C31F78" w14:textId="77777777" w:rsidR="00297EB9" w:rsidRDefault="00297EB9" w:rsidP="00297EB9">
      <w:pPr>
        <w:ind w:right="720"/>
      </w:pPr>
      <w:r>
        <w:t xml:space="preserve">Dear </w:t>
      </w:r>
      <w:r w:rsidR="00646939">
        <w:t>NAME:</w:t>
      </w:r>
    </w:p>
    <w:p w14:paraId="159B2AA5" w14:textId="77777777" w:rsidR="00297EB9" w:rsidRDefault="00297EB9" w:rsidP="00297EB9"/>
    <w:p w14:paraId="7CBFAC91" w14:textId="77777777" w:rsidR="00297EB9" w:rsidRDefault="00297EB9" w:rsidP="00297EB9">
      <w:pPr>
        <w:pStyle w:val="BodyText"/>
        <w:ind w:right="0"/>
        <w:rPr>
          <w:rFonts w:ascii="Times New Roman" w:hAnsi="Times New Roman"/>
          <w:bCs/>
          <w:sz w:val="24"/>
          <w:szCs w:val="24"/>
        </w:rPr>
      </w:pPr>
      <w:r w:rsidRPr="005B6FFF">
        <w:rPr>
          <w:rFonts w:ascii="Times New Roman" w:hAnsi="Times New Roman"/>
          <w:sz w:val="24"/>
          <w:szCs w:val="24"/>
        </w:rPr>
        <w:t xml:space="preserve">Enclosed are </w:t>
      </w:r>
      <w:r w:rsidR="003363FF">
        <w:rPr>
          <w:rFonts w:ascii="Times New Roman" w:hAnsi="Times New Roman"/>
          <w:sz w:val="24"/>
          <w:szCs w:val="24"/>
        </w:rPr>
        <w:t>___</w:t>
      </w:r>
      <w:r w:rsidRPr="005B6FFF">
        <w:rPr>
          <w:rFonts w:ascii="Times New Roman" w:hAnsi="Times New Roman"/>
          <w:sz w:val="24"/>
          <w:szCs w:val="24"/>
        </w:rPr>
        <w:t xml:space="preserve"> copies of a </w:t>
      </w:r>
      <w:r w:rsidR="00D321F7">
        <w:rPr>
          <w:rFonts w:ascii="Times New Roman" w:hAnsi="Times New Roman"/>
          <w:sz w:val="24"/>
          <w:szCs w:val="24"/>
        </w:rPr>
        <w:t xml:space="preserve">Geotechnical Engineer </w:t>
      </w:r>
      <w:r w:rsidRPr="005B6FFF">
        <w:rPr>
          <w:rFonts w:ascii="Times New Roman" w:hAnsi="Times New Roman"/>
          <w:sz w:val="24"/>
          <w:szCs w:val="24"/>
        </w:rPr>
        <w:t xml:space="preserve">Agreement </w:t>
      </w:r>
      <w:r>
        <w:rPr>
          <w:rFonts w:ascii="Times New Roman" w:hAnsi="Times New Roman"/>
          <w:sz w:val="24"/>
          <w:szCs w:val="24"/>
        </w:rPr>
        <w:t>b</w:t>
      </w:r>
      <w:r w:rsidRPr="005B6FFF">
        <w:rPr>
          <w:rFonts w:ascii="Times New Roman" w:hAnsi="Times New Roman"/>
          <w:sz w:val="24"/>
          <w:szCs w:val="24"/>
        </w:rPr>
        <w:t xml:space="preserve">etween Owner and Consultant in connection with the above project.  Sign and return all copies of this Agreement to me at the address above.  </w:t>
      </w:r>
      <w:r w:rsidR="00CA508D">
        <w:rPr>
          <w:rFonts w:ascii="Times New Roman" w:hAnsi="Times New Roman"/>
          <w:sz w:val="24"/>
          <w:szCs w:val="24"/>
        </w:rPr>
        <w:t xml:space="preserve">Please include your Federal Identification Number.  </w:t>
      </w:r>
      <w:r w:rsidRPr="005B6FFF">
        <w:rPr>
          <w:rFonts w:ascii="Times New Roman" w:hAnsi="Times New Roman"/>
          <w:sz w:val="24"/>
          <w:szCs w:val="24"/>
        </w:rPr>
        <w:t xml:space="preserve">An executed copy will be returned to you.  </w:t>
      </w:r>
      <w:r w:rsidRPr="005B6FFF">
        <w:rPr>
          <w:rFonts w:ascii="Times New Roman" w:hAnsi="Times New Roman"/>
          <w:bCs/>
          <w:sz w:val="24"/>
          <w:szCs w:val="24"/>
        </w:rPr>
        <w:t xml:space="preserve">The current reimbursable expense budget is </w:t>
      </w:r>
      <w:r>
        <w:rPr>
          <w:rFonts w:ascii="Times New Roman" w:hAnsi="Times New Roman"/>
          <w:bCs/>
          <w:sz w:val="24"/>
          <w:szCs w:val="24"/>
        </w:rPr>
        <w:t>$</w:t>
      </w:r>
      <w:r w:rsidR="00CA508D">
        <w:rPr>
          <w:rFonts w:ascii="Times New Roman" w:hAnsi="Times New Roman"/>
          <w:bCs/>
          <w:sz w:val="24"/>
          <w:szCs w:val="24"/>
        </w:rPr>
        <w:t xml:space="preserve">________ </w:t>
      </w:r>
      <w:r w:rsidRPr="005B6FFF">
        <w:rPr>
          <w:rFonts w:ascii="Times New Roman" w:hAnsi="Times New Roman"/>
          <w:bCs/>
          <w:sz w:val="24"/>
          <w:szCs w:val="24"/>
        </w:rPr>
        <w:t>and this budget may not be exceeded without written authorization from the Project Manager.  Please refer to Article 9.9 of the agreement.</w:t>
      </w:r>
    </w:p>
    <w:p w14:paraId="604C3275" w14:textId="77777777" w:rsidR="00CA508D" w:rsidRDefault="00CA508D" w:rsidP="00297EB9">
      <w:pPr>
        <w:pStyle w:val="BodyText"/>
        <w:ind w:right="0"/>
        <w:rPr>
          <w:rFonts w:ascii="Times New Roman" w:hAnsi="Times New Roman"/>
          <w:bCs/>
          <w:sz w:val="24"/>
          <w:szCs w:val="24"/>
        </w:rPr>
      </w:pPr>
    </w:p>
    <w:p w14:paraId="66388F0A" w14:textId="77777777" w:rsidR="00CA508D" w:rsidRDefault="00CA508D" w:rsidP="00297EB9">
      <w:pPr>
        <w:pStyle w:val="BodyText"/>
        <w:ind w:right="0"/>
        <w:rPr>
          <w:rFonts w:ascii="Times New Roman" w:hAnsi="Times New Roman"/>
          <w:bCs/>
          <w:sz w:val="24"/>
          <w:szCs w:val="24"/>
        </w:rPr>
      </w:pPr>
      <w:r>
        <w:rPr>
          <w:rFonts w:ascii="Times New Roman" w:hAnsi="Times New Roman"/>
          <w:bCs/>
          <w:sz w:val="24"/>
          <w:szCs w:val="24"/>
        </w:rPr>
        <w:t>For your convenience, the updated version of the UM Consultant Procedures and Design Guidelines as referenced in Exhibit A is available at:</w:t>
      </w:r>
    </w:p>
    <w:p w14:paraId="22D458FD" w14:textId="77777777" w:rsidR="00CA508D" w:rsidRPr="005B6FFF" w:rsidRDefault="00CA508D" w:rsidP="00297EB9">
      <w:pPr>
        <w:pStyle w:val="BodyText"/>
        <w:ind w:right="0"/>
        <w:rPr>
          <w:rFonts w:ascii="Times New Roman" w:hAnsi="Times New Roman"/>
          <w:bCs/>
          <w:sz w:val="24"/>
          <w:szCs w:val="24"/>
        </w:rPr>
      </w:pPr>
      <w:r>
        <w:rPr>
          <w:rFonts w:ascii="Times New Roman" w:hAnsi="Times New Roman"/>
          <w:bCs/>
          <w:sz w:val="24"/>
          <w:szCs w:val="24"/>
        </w:rPr>
        <w:t>http://www.umsystem.edu/ums/departments/fa/management/facilities/guidelines/</w:t>
      </w:r>
    </w:p>
    <w:p w14:paraId="47669A08" w14:textId="77777777" w:rsidR="00297EB9" w:rsidRDefault="00297EB9" w:rsidP="00297EB9">
      <w:pPr>
        <w:pStyle w:val="Header"/>
      </w:pPr>
    </w:p>
    <w:p w14:paraId="4630009E" w14:textId="77777777" w:rsidR="00297EB9" w:rsidRDefault="00297EB9" w:rsidP="00297EB9">
      <w:r>
        <w:t xml:space="preserve">When returning your executed agreements, include certificates of insurance or copies of your insurance policies verifying you are covered by:  </w:t>
      </w:r>
    </w:p>
    <w:p w14:paraId="3A9493D3" w14:textId="77777777" w:rsidR="00297EB9" w:rsidRDefault="00297EB9" w:rsidP="00297EB9"/>
    <w:p w14:paraId="70F7EB1A" w14:textId="77777777" w:rsidR="00297EB9" w:rsidRDefault="00297EB9" w:rsidP="00297EB9">
      <w:pPr>
        <w:tabs>
          <w:tab w:val="left" w:pos="-1440"/>
        </w:tabs>
        <w:ind w:left="720" w:hanging="720"/>
      </w:pPr>
      <w:r>
        <w:t>1.</w:t>
      </w:r>
      <w:r>
        <w:tab/>
      </w:r>
      <w:r>
        <w:rPr>
          <w:u w:val="single"/>
        </w:rPr>
        <w:t>Comprehensive General Liability (CGL)</w:t>
      </w:r>
    </w:p>
    <w:p w14:paraId="72034266" w14:textId="7FD60332" w:rsidR="00297EB9" w:rsidRDefault="00297EB9" w:rsidP="000208D6">
      <w:pPr>
        <w:tabs>
          <w:tab w:val="left" w:pos="-1440"/>
        </w:tabs>
        <w:ind w:left="720"/>
      </w:pPr>
      <w:r>
        <w:t xml:space="preserve">A CGL policy listing </w:t>
      </w:r>
      <w:r w:rsidR="00861981">
        <w:rPr>
          <w:snapToGrid w:val="0"/>
        </w:rPr>
        <w:t>"The officers, employees, and agents of The Curators of the University of Missouri"</w:t>
      </w:r>
      <w:r>
        <w:t xml:space="preserve"> as additional insured in the amounts stated in 2.1.10.3</w:t>
      </w:r>
    </w:p>
    <w:p w14:paraId="4DB0786F" w14:textId="77777777" w:rsidR="00297EB9" w:rsidRDefault="00297EB9" w:rsidP="00297EB9">
      <w:pPr>
        <w:tabs>
          <w:tab w:val="left" w:pos="-1440"/>
        </w:tabs>
        <w:ind w:left="720" w:hanging="720"/>
      </w:pPr>
      <w:r>
        <w:t>2.</w:t>
      </w:r>
      <w:r>
        <w:tab/>
      </w:r>
      <w:r>
        <w:rPr>
          <w:u w:val="single"/>
        </w:rPr>
        <w:t>Auto Liability</w:t>
      </w:r>
      <w:r>
        <w:t xml:space="preserve"> showing Any Auto </w:t>
      </w:r>
      <w:r>
        <w:rPr>
          <w:b/>
          <w:u w:val="single"/>
        </w:rPr>
        <w:t>OR</w:t>
      </w:r>
      <w:r>
        <w:t xml:space="preserve"> Hired, Owned, or Non-Owned coverage in the amounts stated in 2.1.10.4.</w:t>
      </w:r>
    </w:p>
    <w:p w14:paraId="06092687" w14:textId="77777777" w:rsidR="00297EB9" w:rsidRDefault="00297EB9" w:rsidP="00297EB9">
      <w:pPr>
        <w:tabs>
          <w:tab w:val="left" w:pos="-1440"/>
        </w:tabs>
        <w:ind w:left="720" w:hanging="720"/>
      </w:pPr>
      <w:r>
        <w:t>3.</w:t>
      </w:r>
      <w:r>
        <w:tab/>
      </w:r>
      <w:r>
        <w:rPr>
          <w:u w:val="single"/>
        </w:rPr>
        <w:t>Professional Liability</w:t>
      </w:r>
      <w:r>
        <w:t xml:space="preserve"> in the amounts stated in 2.1.10.5 and Exhibit A.  </w:t>
      </w:r>
    </w:p>
    <w:p w14:paraId="2817B840" w14:textId="77777777" w:rsidR="00297EB9" w:rsidRDefault="00297EB9" w:rsidP="00297EB9">
      <w:pPr>
        <w:tabs>
          <w:tab w:val="left" w:pos="-1440"/>
        </w:tabs>
        <w:ind w:left="720" w:hanging="720"/>
      </w:pPr>
      <w:r>
        <w:t>4.</w:t>
      </w:r>
      <w:r>
        <w:tab/>
      </w:r>
      <w:r>
        <w:rPr>
          <w:u w:val="single"/>
        </w:rPr>
        <w:t>Worker's Compensation</w:t>
      </w:r>
      <w:r>
        <w:t xml:space="preserve"> (employer's liability) in the amounts stated in 2.1.10.6.</w:t>
      </w:r>
    </w:p>
    <w:p w14:paraId="3104335C" w14:textId="77777777" w:rsidR="00297EB9" w:rsidRDefault="00297EB9" w:rsidP="00297EB9"/>
    <w:p w14:paraId="09332E89" w14:textId="77777777" w:rsidR="00297EB9" w:rsidRDefault="00297EB9" w:rsidP="00297EB9">
      <w:r>
        <w:t xml:space="preserve">The certificates must state, or the policies must be endorsed to read coverage will not be cancelled or altered until after the Owner has received 10 days prior written notice.  </w:t>
      </w:r>
    </w:p>
    <w:p w14:paraId="0B8CF6A5" w14:textId="77777777" w:rsidR="00297EB9" w:rsidRDefault="00297EB9" w:rsidP="00297EB9"/>
    <w:p w14:paraId="39DEC63F" w14:textId="77777777" w:rsidR="00297EB9" w:rsidRDefault="00297EB9" w:rsidP="00297EB9">
      <w:pPr>
        <w:sectPr w:rsidR="00297EB9">
          <w:footerReference w:type="default" r:id="rId12"/>
          <w:endnotePr>
            <w:numFmt w:val="decimal"/>
          </w:endnotePr>
          <w:pgSz w:w="12240" w:h="15840"/>
          <w:pgMar w:top="720" w:right="1440" w:bottom="432" w:left="1440" w:header="720" w:footer="432" w:gutter="0"/>
          <w:cols w:space="720"/>
          <w:noEndnote/>
        </w:sectPr>
      </w:pPr>
    </w:p>
    <w:p w14:paraId="32684278" w14:textId="77777777" w:rsidR="00297EB9" w:rsidRPr="00885123" w:rsidRDefault="00297EB9" w:rsidP="00297EB9">
      <w:pPr>
        <w:rPr>
          <w:i/>
        </w:rPr>
      </w:pPr>
      <w:r w:rsidRPr="00885123">
        <w:rPr>
          <w:i/>
        </w:rPr>
        <w:t>Forward all correspondence on this project to me as UM Project Manager, and copy to</w:t>
      </w:r>
      <w:r w:rsidR="004C1605" w:rsidRPr="00885123">
        <w:rPr>
          <w:i/>
        </w:rPr>
        <w:t xml:space="preserve"> </w:t>
      </w:r>
      <w:r w:rsidR="00646939" w:rsidRPr="00885123">
        <w:rPr>
          <w:i/>
        </w:rPr>
        <w:t>NAME, ADDRESS</w:t>
      </w:r>
      <w:r w:rsidR="004C1605" w:rsidRPr="00885123">
        <w:rPr>
          <w:i/>
        </w:rPr>
        <w:t xml:space="preserve"> </w:t>
      </w:r>
      <w:r w:rsidRPr="00885123">
        <w:rPr>
          <w:i/>
        </w:rPr>
        <w:t>as UM</w:t>
      </w:r>
      <w:r w:rsidR="00646939" w:rsidRPr="00885123">
        <w:rPr>
          <w:i/>
        </w:rPr>
        <w:t>__</w:t>
      </w:r>
      <w:r w:rsidRPr="00885123">
        <w:rPr>
          <w:i/>
        </w:rPr>
        <w:t xml:space="preserve"> Project Manager. All work and changes to original written project scope must be approved and authorized by me. Payment will be made only for approved work.</w:t>
      </w:r>
    </w:p>
    <w:p w14:paraId="64CAB86E" w14:textId="77777777" w:rsidR="00297EB9" w:rsidRDefault="00297EB9" w:rsidP="00297EB9"/>
    <w:p w14:paraId="50122EB3" w14:textId="77777777" w:rsidR="00297EB9" w:rsidRDefault="00297EB9" w:rsidP="00297EB9">
      <w:r w:rsidRPr="004C1605">
        <w:t xml:space="preserve">Please submit invoices for this project on your company letterhead, and identify the project name and number on the invoice to assure timely payment.  All payment requests for professional services should be forwarded directly to me.  </w:t>
      </w:r>
    </w:p>
    <w:p w14:paraId="64966197" w14:textId="77777777" w:rsidR="004C1605" w:rsidRPr="00351F6F" w:rsidRDefault="004C1605" w:rsidP="00297EB9">
      <w:pPr>
        <w:rPr>
          <w:b/>
        </w:rPr>
      </w:pPr>
    </w:p>
    <w:p w14:paraId="782AD284" w14:textId="77777777" w:rsidR="00297EB9" w:rsidRDefault="00297EB9" w:rsidP="00297EB9">
      <w:r>
        <w:t>Sincerely,</w:t>
      </w:r>
    </w:p>
    <w:p w14:paraId="1DDB0B0A" w14:textId="77777777" w:rsidR="00297EB9" w:rsidRDefault="00297EB9" w:rsidP="00297EB9"/>
    <w:p w14:paraId="7743467C" w14:textId="77777777" w:rsidR="00297EB9" w:rsidRDefault="00297EB9" w:rsidP="00297EB9"/>
    <w:p w14:paraId="6AF40AAA" w14:textId="77777777" w:rsidR="00297EB9" w:rsidRDefault="00297EB9" w:rsidP="00297EB9"/>
    <w:p w14:paraId="2F4A1345" w14:textId="77777777" w:rsidR="00BF2D39" w:rsidRDefault="00BF2D39" w:rsidP="00297EB9">
      <w:r>
        <w:t>Project Manager Name</w:t>
      </w:r>
    </w:p>
    <w:p w14:paraId="47D20D1E" w14:textId="77777777" w:rsidR="004C1605" w:rsidRDefault="00BF2D39" w:rsidP="00297EB9">
      <w:r>
        <w:t>Title</w:t>
      </w:r>
    </w:p>
    <w:p w14:paraId="604E0393" w14:textId="77777777" w:rsidR="00297EB9" w:rsidRDefault="00297EB9" w:rsidP="00297EB9"/>
    <w:p w14:paraId="2BEC09C7" w14:textId="77777777" w:rsidR="00297EB9" w:rsidRDefault="00297EB9" w:rsidP="00297EB9">
      <w:r>
        <w:t>Enclosures</w:t>
      </w:r>
    </w:p>
    <w:p w14:paraId="193FD5F0" w14:textId="77777777" w:rsidR="00297EB9" w:rsidRDefault="00297EB9" w:rsidP="00297EB9">
      <w:pPr>
        <w:tabs>
          <w:tab w:val="left" w:pos="-1440"/>
        </w:tabs>
      </w:pPr>
    </w:p>
    <w:p w14:paraId="40FF05F8" w14:textId="77777777" w:rsidR="00E44937" w:rsidRDefault="00297EB9" w:rsidP="00297EB9">
      <w:pPr>
        <w:tabs>
          <w:tab w:val="left" w:pos="-1440"/>
        </w:tabs>
      </w:pPr>
      <w:r>
        <w:t>c:</w:t>
      </w:r>
      <w:r w:rsidR="004C1605">
        <w:t xml:space="preserve">  </w:t>
      </w:r>
      <w:r w:rsidR="001371D0">
        <w:t>Campus Admin Staff</w:t>
      </w:r>
      <w:r>
        <w:tab/>
      </w:r>
    </w:p>
    <w:p w14:paraId="1294D443" w14:textId="77777777" w:rsidR="00297EB9" w:rsidRDefault="00E44937" w:rsidP="00297EB9">
      <w:pPr>
        <w:tabs>
          <w:tab w:val="left" w:pos="-1440"/>
        </w:tabs>
      </w:pPr>
      <w:r>
        <w:br w:type="page"/>
      </w:r>
    </w:p>
    <w:p w14:paraId="729FC7A8" w14:textId="77777777" w:rsidR="00E44937" w:rsidRDefault="00E44937" w:rsidP="00E44937">
      <w:pPr>
        <w:rPr>
          <w:sz w:val="22"/>
          <w:szCs w:val="22"/>
        </w:rPr>
      </w:pPr>
    </w:p>
    <w:p w14:paraId="76BB7682" w14:textId="77777777" w:rsidR="00E44937" w:rsidRDefault="00E44937" w:rsidP="00E44937"/>
    <w:p w14:paraId="10BE4A72" w14:textId="77777777" w:rsidR="00E44937" w:rsidRDefault="00E44937" w:rsidP="00E44937">
      <w:pPr>
        <w:pBdr>
          <w:top w:val="dotted" w:sz="24" w:space="1" w:color="auto"/>
          <w:bottom w:val="dotted" w:sz="24" w:space="1" w:color="auto"/>
        </w:pBdr>
        <w:jc w:val="center"/>
      </w:pPr>
    </w:p>
    <w:p w14:paraId="6F3ABC92" w14:textId="77777777" w:rsidR="00E44937" w:rsidRDefault="00E44937" w:rsidP="00E44937">
      <w:pPr>
        <w:pBdr>
          <w:top w:val="dotted" w:sz="24" w:space="1" w:color="auto"/>
          <w:bottom w:val="dotted" w:sz="24" w:space="1" w:color="auto"/>
        </w:pBdr>
        <w:jc w:val="center"/>
      </w:pPr>
      <w:r>
        <w:t>UNIVERSITY OF MISSOURI</w:t>
      </w:r>
    </w:p>
    <w:p w14:paraId="3B611FFB" w14:textId="77777777" w:rsidR="00E44937" w:rsidRDefault="00E44937" w:rsidP="00E44937">
      <w:pPr>
        <w:pBdr>
          <w:top w:val="dotted" w:sz="24" w:space="1" w:color="auto"/>
          <w:bottom w:val="dotted" w:sz="24" w:space="1" w:color="auto"/>
        </w:pBdr>
        <w:jc w:val="center"/>
      </w:pPr>
    </w:p>
    <w:p w14:paraId="1814AC3D" w14:textId="77777777" w:rsidR="00E44937" w:rsidRDefault="00E44937" w:rsidP="00E44937"/>
    <w:p w14:paraId="6C2061A5" w14:textId="77777777" w:rsidR="00E44937" w:rsidRDefault="003363FF" w:rsidP="00E44937">
      <w:pPr>
        <w:jc w:val="center"/>
      </w:pPr>
      <w:r>
        <w:t>GEOTECHNICAL ENGINEER</w:t>
      </w:r>
      <w:r w:rsidR="00E44937">
        <w:t xml:space="preserve"> CONSULTANT AGREEMENT BETWEEN</w:t>
      </w:r>
    </w:p>
    <w:p w14:paraId="314EEDB4" w14:textId="77777777" w:rsidR="00E44937" w:rsidRDefault="00E44937" w:rsidP="00E44937">
      <w:pPr>
        <w:pBdr>
          <w:bottom w:val="dotted" w:sz="24" w:space="1" w:color="auto"/>
        </w:pBdr>
        <w:jc w:val="center"/>
      </w:pPr>
      <w:r>
        <w:t>OWNER AND CONSULTANT</w:t>
      </w:r>
    </w:p>
    <w:p w14:paraId="3C01E87C" w14:textId="77777777" w:rsidR="00E44937" w:rsidRDefault="00E44937" w:rsidP="00E44937">
      <w:pPr>
        <w:pBdr>
          <w:bottom w:val="dotted" w:sz="24" w:space="1" w:color="auto"/>
        </w:pBdr>
        <w:jc w:val="center"/>
      </w:pPr>
    </w:p>
    <w:p w14:paraId="3040AB93" w14:textId="77777777" w:rsidR="00E44937" w:rsidRDefault="00E44937" w:rsidP="00E44937"/>
    <w:p w14:paraId="3C02E7AA" w14:textId="77777777" w:rsidR="00E44937" w:rsidRDefault="00E44937" w:rsidP="00E44937"/>
    <w:p w14:paraId="567E469D" w14:textId="77777777" w:rsidR="00E44937" w:rsidRDefault="00E44937" w:rsidP="00E44937"/>
    <w:p w14:paraId="4567D76A" w14:textId="77777777" w:rsidR="00E44937" w:rsidRDefault="00E44937" w:rsidP="00E44937">
      <w:r>
        <w:t>AGREEMENT</w:t>
      </w:r>
    </w:p>
    <w:p w14:paraId="3BBFEA4E" w14:textId="77777777" w:rsidR="00E44937" w:rsidRDefault="00E44937" w:rsidP="00E44937"/>
    <w:p w14:paraId="4C8C8249" w14:textId="77777777" w:rsidR="00E44937" w:rsidRDefault="00E44937" w:rsidP="00E44937">
      <w:r>
        <w:t>Made as of the ___ day of __________in the year Two Thousand ____________</w:t>
      </w:r>
    </w:p>
    <w:p w14:paraId="456EFD17" w14:textId="77777777" w:rsidR="00E44937" w:rsidRDefault="00E44937" w:rsidP="00E44937"/>
    <w:p w14:paraId="4DF03BA3" w14:textId="77777777" w:rsidR="00E44937" w:rsidRDefault="00E44937" w:rsidP="00E44937">
      <w:r>
        <w:t>BETWEEN the Owner:</w:t>
      </w:r>
      <w:r>
        <w:tab/>
      </w:r>
      <w:r>
        <w:tab/>
        <w:t>The Curators of the University of Missouri</w:t>
      </w:r>
    </w:p>
    <w:p w14:paraId="142CC5B8" w14:textId="77777777" w:rsidR="00E44937" w:rsidRDefault="00E44937" w:rsidP="00E44937"/>
    <w:p w14:paraId="14A9CDBB" w14:textId="77777777" w:rsidR="00E44937" w:rsidRDefault="00E44937" w:rsidP="00E44937">
      <w:r>
        <w:t>And the Consultant</w:t>
      </w:r>
      <w:r>
        <w:tab/>
      </w:r>
      <w:r>
        <w:tab/>
      </w:r>
      <w:proofErr w:type="spellStart"/>
      <w:r>
        <w:t>CONSULTANT</w:t>
      </w:r>
      <w:proofErr w:type="spellEnd"/>
      <w:r>
        <w:t xml:space="preserve"> NAME</w:t>
      </w:r>
    </w:p>
    <w:p w14:paraId="51464704" w14:textId="77777777" w:rsidR="00E44937" w:rsidRDefault="00E44937" w:rsidP="00E44937">
      <w:r>
        <w:tab/>
      </w:r>
      <w:r>
        <w:tab/>
      </w:r>
      <w:r>
        <w:tab/>
      </w:r>
      <w:r>
        <w:tab/>
        <w:t>CONSULTANT ADDRESS</w:t>
      </w:r>
    </w:p>
    <w:p w14:paraId="101F3441" w14:textId="77777777" w:rsidR="00E44937" w:rsidRDefault="00E44937" w:rsidP="00E44937"/>
    <w:p w14:paraId="18246640" w14:textId="77777777" w:rsidR="00E44937" w:rsidRDefault="00E44937" w:rsidP="00E44937">
      <w:r>
        <w:t>For the following project:</w:t>
      </w:r>
      <w:r>
        <w:tab/>
        <w:t>PROJECT #</w:t>
      </w:r>
    </w:p>
    <w:p w14:paraId="47736769" w14:textId="77777777" w:rsidR="00E44937" w:rsidRDefault="00E44937" w:rsidP="00E44937">
      <w:r>
        <w:tab/>
      </w:r>
      <w:r>
        <w:tab/>
      </w:r>
      <w:r>
        <w:tab/>
      </w:r>
      <w:r>
        <w:tab/>
        <w:t>PROJECT NAME</w:t>
      </w:r>
    </w:p>
    <w:p w14:paraId="31530FE5" w14:textId="77777777" w:rsidR="00E44937" w:rsidRDefault="00E44937" w:rsidP="00E44937"/>
    <w:p w14:paraId="5A959B7B" w14:textId="77777777" w:rsidR="00D07060" w:rsidRPr="00E9245D" w:rsidRDefault="00E44937" w:rsidP="00E9245D">
      <w:pPr>
        <w:rPr>
          <w:sz w:val="18"/>
        </w:rPr>
      </w:pPr>
      <w:r>
        <w:t xml:space="preserve">hereinafter called "the project", and as more particularly described in the Project Description contained in Exhibit A, the Consultant's Hourly Rate Schedule (Exhibit B) attached hereto and incorporated by reference.  The Owner will employ the Consultant to perform professional services in respect thereto and as hereinafter set forth.  </w:t>
      </w:r>
    </w:p>
    <w:sectPr w:rsidR="00D07060" w:rsidRPr="00E9245D" w:rsidSect="003363F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A4C0" w14:textId="77777777" w:rsidR="007F23A5" w:rsidRDefault="007F23A5" w:rsidP="007B689C">
      <w:r>
        <w:separator/>
      </w:r>
    </w:p>
  </w:endnote>
  <w:endnote w:type="continuationSeparator" w:id="0">
    <w:p w14:paraId="026E8050" w14:textId="77777777" w:rsidR="007F23A5" w:rsidRDefault="007F23A5" w:rsidP="007B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
    <w:altName w:val="Times New Roman"/>
    <w:panose1 w:val="00000000000000000000"/>
    <w:charset w:val="00"/>
    <w:family w:val="roman"/>
    <w:notTrueType/>
    <w:pitch w:val="default"/>
  </w:font>
  <w:font w:name="Bulmer MT Std Regular">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4D18" w14:textId="77777777" w:rsidR="00297EB9" w:rsidRPr="00D07060" w:rsidRDefault="00297EB9" w:rsidP="00297EB9">
    <w:pPr>
      <w:pStyle w:val="Footer"/>
      <w:tabs>
        <w:tab w:val="clear" w:pos="4680"/>
        <w:tab w:val="left" w:pos="3240"/>
      </w:tabs>
      <w:spacing w:after="60"/>
      <w:ind w:left="-187" w:right="-360"/>
      <w:rPr>
        <w:rFonts w:ascii="Bulmer MT Std Regular" w:hAnsi="Bulmer MT Std Regular"/>
        <w:spacing w:val="6"/>
        <w:sz w:val="18"/>
        <w:szCs w:val="16"/>
      </w:rPr>
    </w:pPr>
    <w:r w:rsidRPr="00C14CCD">
      <w:rPr>
        <w:rFonts w:ascii="t" w:hAnsi="t"/>
        <w:b/>
        <w:szCs w:val="22"/>
      </w:rPr>
      <w:t>University of Missouri System</w:t>
    </w:r>
    <w:r>
      <w:rPr>
        <w:rFonts w:ascii="t" w:hAnsi="t"/>
        <w:b/>
        <w:szCs w:val="22"/>
      </w:rPr>
      <w:tab/>
    </w:r>
    <w:r w:rsidRPr="00C14CCD">
      <w:rPr>
        <w:smallCaps/>
        <w:spacing w:val="10"/>
        <w:sz w:val="16"/>
        <w:szCs w:val="12"/>
      </w:rPr>
      <w:t>COLUMBIA     |     KANSAS CITY     |     ROLLA     |   ST.  LOUIS</w:t>
    </w:r>
  </w:p>
  <w:p w14:paraId="2B7251EF" w14:textId="77777777" w:rsidR="00297EB9" w:rsidRPr="00885123" w:rsidRDefault="00297EB9" w:rsidP="00297EB9">
    <w:pPr>
      <w:pStyle w:val="Footer"/>
      <w:tabs>
        <w:tab w:val="left" w:pos="3240"/>
        <w:tab w:val="left" w:pos="9000"/>
      </w:tabs>
      <w:ind w:left="-180" w:right="-360"/>
      <w:rPr>
        <w:rFonts w:ascii="Bulmer MT Std Regular" w:hAnsi="Bulmer MT Std Regular"/>
        <w:sz w:val="16"/>
        <w:szCs w:val="16"/>
      </w:rPr>
    </w:pPr>
    <w:r w:rsidRPr="00885123">
      <w:rPr>
        <w:sz w:val="16"/>
        <w:szCs w:val="16"/>
      </w:rPr>
      <w:t>Facilities Planning and Development</w:t>
    </w:r>
    <w:r w:rsidRPr="00885123">
      <w:rPr>
        <w:rFonts w:ascii="Bulmer MT Std Regular" w:hAnsi="Bulmer MT Std Regular"/>
        <w:sz w:val="16"/>
        <w:szCs w:val="16"/>
      </w:rPr>
      <w:t xml:space="preserve">  </w:t>
    </w:r>
    <w:r w:rsidRPr="00885123">
      <w:rPr>
        <w:sz w:val="16"/>
        <w:szCs w:val="16"/>
        <w:vertAlign w:val="subscript"/>
      </w:rPr>
      <w:t>•</w:t>
    </w:r>
    <w:r w:rsidRPr="00885123">
      <w:rPr>
        <w:sz w:val="16"/>
        <w:szCs w:val="16"/>
      </w:rPr>
      <w:t xml:space="preserve">  </w:t>
    </w:r>
    <w:r w:rsidR="009579FD" w:rsidRPr="00885123">
      <w:rPr>
        <w:sz w:val="16"/>
        <w:szCs w:val="16"/>
      </w:rPr>
      <w:t xml:space="preserve">1105 Carrie </w:t>
    </w:r>
    <w:proofErr w:type="spellStart"/>
    <w:r w:rsidR="009579FD" w:rsidRPr="00885123">
      <w:rPr>
        <w:sz w:val="16"/>
        <w:szCs w:val="16"/>
      </w:rPr>
      <w:t>Francke</w:t>
    </w:r>
    <w:proofErr w:type="spellEnd"/>
    <w:r w:rsidR="009579FD" w:rsidRPr="00885123">
      <w:rPr>
        <w:sz w:val="16"/>
        <w:szCs w:val="16"/>
      </w:rPr>
      <w:t xml:space="preserve"> Drive</w:t>
    </w:r>
    <w:r w:rsidR="00885123">
      <w:rPr>
        <w:sz w:val="16"/>
        <w:szCs w:val="16"/>
      </w:rPr>
      <w:t>, Suite 109</w:t>
    </w:r>
    <w:r w:rsidRPr="00885123">
      <w:rPr>
        <w:sz w:val="16"/>
        <w:szCs w:val="16"/>
      </w:rPr>
      <w:t xml:space="preserve">  </w:t>
    </w:r>
    <w:r w:rsidRPr="00885123">
      <w:rPr>
        <w:sz w:val="16"/>
        <w:szCs w:val="16"/>
        <w:vertAlign w:val="subscript"/>
      </w:rPr>
      <w:t>•</w:t>
    </w:r>
    <w:r w:rsidRPr="00885123">
      <w:rPr>
        <w:sz w:val="16"/>
        <w:szCs w:val="16"/>
      </w:rPr>
      <w:t xml:space="preserve">  Columbia,  MO  65211  </w:t>
    </w:r>
    <w:r w:rsidRPr="00885123">
      <w:rPr>
        <w:sz w:val="16"/>
        <w:szCs w:val="16"/>
        <w:vertAlign w:val="subscript"/>
      </w:rPr>
      <w:t xml:space="preserve">•   </w:t>
    </w:r>
    <w:r w:rsidRPr="00885123">
      <w:rPr>
        <w:sz w:val="16"/>
        <w:szCs w:val="16"/>
      </w:rPr>
      <w:t>573-882-2321    www.</w:t>
    </w:r>
    <w:r w:rsidRPr="00885123">
      <w:rPr>
        <w:b/>
        <w:sz w:val="16"/>
        <w:szCs w:val="16"/>
      </w:rPr>
      <w:t>umsystem</w:t>
    </w:r>
    <w:r w:rsidRPr="00885123">
      <w:rPr>
        <w:sz w:val="16"/>
        <w:szCs w:val="16"/>
      </w:rPr>
      <w:t>.edu</w:t>
    </w:r>
  </w:p>
  <w:p w14:paraId="5BBE0AD9" w14:textId="77777777" w:rsidR="00297EB9" w:rsidRPr="00297EB9" w:rsidRDefault="00297EB9" w:rsidP="00297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31D70" w14:textId="77777777" w:rsidR="005B6DA6" w:rsidRDefault="005B6D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96EA" w14:textId="77777777" w:rsidR="00C03922" w:rsidRPr="00297EB9" w:rsidRDefault="00C03922" w:rsidP="00297EB9">
    <w:pPr>
      <w:pStyle w:val="Foote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B313C" w14:textId="77777777" w:rsidR="005B6DA6" w:rsidRDefault="005B6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4EADD" w14:textId="77777777" w:rsidR="007F23A5" w:rsidRDefault="007F23A5" w:rsidP="007B689C">
      <w:r>
        <w:separator/>
      </w:r>
    </w:p>
  </w:footnote>
  <w:footnote w:type="continuationSeparator" w:id="0">
    <w:p w14:paraId="6DC83F97" w14:textId="77777777" w:rsidR="007F23A5" w:rsidRDefault="007F23A5" w:rsidP="007B6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AE80D" w14:textId="77777777" w:rsidR="005B6DA6" w:rsidRDefault="005B6D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2A63" w14:textId="77777777" w:rsidR="004C1605" w:rsidRDefault="004C1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4E983" w14:textId="77777777" w:rsidR="005B6DA6" w:rsidRDefault="005B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85B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501B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32C1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986B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AE2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1E34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5C79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7612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4A61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90D3C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05"/>
    <w:rsid w:val="000016FC"/>
    <w:rsid w:val="000017BF"/>
    <w:rsid w:val="00011E51"/>
    <w:rsid w:val="000208D6"/>
    <w:rsid w:val="000303F9"/>
    <w:rsid w:val="00040899"/>
    <w:rsid w:val="00046166"/>
    <w:rsid w:val="00080319"/>
    <w:rsid w:val="000903EF"/>
    <w:rsid w:val="00091BCC"/>
    <w:rsid w:val="00093A2D"/>
    <w:rsid w:val="000A4AD5"/>
    <w:rsid w:val="000C41C2"/>
    <w:rsid w:val="000F3CFA"/>
    <w:rsid w:val="00126C4E"/>
    <w:rsid w:val="001371D0"/>
    <w:rsid w:val="0014502E"/>
    <w:rsid w:val="00150B6D"/>
    <w:rsid w:val="001A314B"/>
    <w:rsid w:val="001B28CF"/>
    <w:rsid w:val="001B5F9F"/>
    <w:rsid w:val="001C2849"/>
    <w:rsid w:val="001C34AF"/>
    <w:rsid w:val="001C798C"/>
    <w:rsid w:val="001F3D60"/>
    <w:rsid w:val="001F4CD1"/>
    <w:rsid w:val="001F7FE8"/>
    <w:rsid w:val="002034A7"/>
    <w:rsid w:val="00204ED9"/>
    <w:rsid w:val="0022191D"/>
    <w:rsid w:val="002618FD"/>
    <w:rsid w:val="00265AB5"/>
    <w:rsid w:val="002768C6"/>
    <w:rsid w:val="00294C7E"/>
    <w:rsid w:val="00297EB9"/>
    <w:rsid w:val="002B6208"/>
    <w:rsid w:val="002D73A5"/>
    <w:rsid w:val="002E5BE4"/>
    <w:rsid w:val="002E6BF9"/>
    <w:rsid w:val="00322190"/>
    <w:rsid w:val="003254A8"/>
    <w:rsid w:val="00325757"/>
    <w:rsid w:val="003363FF"/>
    <w:rsid w:val="00360A0C"/>
    <w:rsid w:val="003741CE"/>
    <w:rsid w:val="003741E6"/>
    <w:rsid w:val="003753A2"/>
    <w:rsid w:val="003763F6"/>
    <w:rsid w:val="003C38C5"/>
    <w:rsid w:val="003C475A"/>
    <w:rsid w:val="003C49BB"/>
    <w:rsid w:val="003C7B92"/>
    <w:rsid w:val="003D2B0A"/>
    <w:rsid w:val="003E0260"/>
    <w:rsid w:val="003E5F2B"/>
    <w:rsid w:val="003F627D"/>
    <w:rsid w:val="00401844"/>
    <w:rsid w:val="004067D9"/>
    <w:rsid w:val="00406F33"/>
    <w:rsid w:val="00432295"/>
    <w:rsid w:val="00435098"/>
    <w:rsid w:val="00446A7F"/>
    <w:rsid w:val="00467526"/>
    <w:rsid w:val="00493766"/>
    <w:rsid w:val="00494DE0"/>
    <w:rsid w:val="004A6FCC"/>
    <w:rsid w:val="004B16E2"/>
    <w:rsid w:val="004C1605"/>
    <w:rsid w:val="004D04B2"/>
    <w:rsid w:val="0054115E"/>
    <w:rsid w:val="00561280"/>
    <w:rsid w:val="00566B0E"/>
    <w:rsid w:val="005820B5"/>
    <w:rsid w:val="00585C29"/>
    <w:rsid w:val="005B6DA6"/>
    <w:rsid w:val="005D25D3"/>
    <w:rsid w:val="005D4631"/>
    <w:rsid w:val="005F02F2"/>
    <w:rsid w:val="005F3397"/>
    <w:rsid w:val="005F38F9"/>
    <w:rsid w:val="005F43DD"/>
    <w:rsid w:val="00601D18"/>
    <w:rsid w:val="006109B5"/>
    <w:rsid w:val="0061589D"/>
    <w:rsid w:val="00632599"/>
    <w:rsid w:val="00636B1C"/>
    <w:rsid w:val="00640750"/>
    <w:rsid w:val="00646939"/>
    <w:rsid w:val="00667052"/>
    <w:rsid w:val="0068468B"/>
    <w:rsid w:val="00694C51"/>
    <w:rsid w:val="006A2440"/>
    <w:rsid w:val="006B030E"/>
    <w:rsid w:val="006B1CCB"/>
    <w:rsid w:val="006D1150"/>
    <w:rsid w:val="006E5075"/>
    <w:rsid w:val="006F31C4"/>
    <w:rsid w:val="006F5C08"/>
    <w:rsid w:val="0070026A"/>
    <w:rsid w:val="007011A6"/>
    <w:rsid w:val="0070732B"/>
    <w:rsid w:val="0071542B"/>
    <w:rsid w:val="00724B60"/>
    <w:rsid w:val="007263CE"/>
    <w:rsid w:val="00730DBA"/>
    <w:rsid w:val="007327D5"/>
    <w:rsid w:val="00735925"/>
    <w:rsid w:val="0075191F"/>
    <w:rsid w:val="00754A08"/>
    <w:rsid w:val="00764B12"/>
    <w:rsid w:val="00777420"/>
    <w:rsid w:val="00785F41"/>
    <w:rsid w:val="007B2DD0"/>
    <w:rsid w:val="007B689C"/>
    <w:rsid w:val="007F23A5"/>
    <w:rsid w:val="00834BAA"/>
    <w:rsid w:val="00854843"/>
    <w:rsid w:val="00861981"/>
    <w:rsid w:val="008808B1"/>
    <w:rsid w:val="00885123"/>
    <w:rsid w:val="008A03A7"/>
    <w:rsid w:val="008A3C5A"/>
    <w:rsid w:val="008B174B"/>
    <w:rsid w:val="008B400A"/>
    <w:rsid w:val="008B4655"/>
    <w:rsid w:val="008B4B2E"/>
    <w:rsid w:val="008B6D0B"/>
    <w:rsid w:val="008C5BAD"/>
    <w:rsid w:val="00906F96"/>
    <w:rsid w:val="0090718E"/>
    <w:rsid w:val="009141C1"/>
    <w:rsid w:val="00917ADF"/>
    <w:rsid w:val="0092150A"/>
    <w:rsid w:val="00923DDF"/>
    <w:rsid w:val="00927BBA"/>
    <w:rsid w:val="00927EAF"/>
    <w:rsid w:val="00956C56"/>
    <w:rsid w:val="009579FD"/>
    <w:rsid w:val="0096214A"/>
    <w:rsid w:val="0097196A"/>
    <w:rsid w:val="00972705"/>
    <w:rsid w:val="00972746"/>
    <w:rsid w:val="0099433C"/>
    <w:rsid w:val="0099619A"/>
    <w:rsid w:val="009A33F3"/>
    <w:rsid w:val="00A11C10"/>
    <w:rsid w:val="00A14BDF"/>
    <w:rsid w:val="00A17F3A"/>
    <w:rsid w:val="00A20FF5"/>
    <w:rsid w:val="00A313A8"/>
    <w:rsid w:val="00A35A00"/>
    <w:rsid w:val="00A3699D"/>
    <w:rsid w:val="00A54CFE"/>
    <w:rsid w:val="00A551BA"/>
    <w:rsid w:val="00A55657"/>
    <w:rsid w:val="00A601FB"/>
    <w:rsid w:val="00A60D87"/>
    <w:rsid w:val="00A65F9A"/>
    <w:rsid w:val="00A70A1D"/>
    <w:rsid w:val="00A75F31"/>
    <w:rsid w:val="00A9071A"/>
    <w:rsid w:val="00AB7598"/>
    <w:rsid w:val="00AC3C4B"/>
    <w:rsid w:val="00AD72FD"/>
    <w:rsid w:val="00AE0B4F"/>
    <w:rsid w:val="00AE6404"/>
    <w:rsid w:val="00AF1152"/>
    <w:rsid w:val="00AF29F6"/>
    <w:rsid w:val="00AF2BEB"/>
    <w:rsid w:val="00AF7B55"/>
    <w:rsid w:val="00B02279"/>
    <w:rsid w:val="00B1609E"/>
    <w:rsid w:val="00B21FB5"/>
    <w:rsid w:val="00B512CF"/>
    <w:rsid w:val="00B55684"/>
    <w:rsid w:val="00B64E9E"/>
    <w:rsid w:val="00B736E6"/>
    <w:rsid w:val="00B76E55"/>
    <w:rsid w:val="00B772EB"/>
    <w:rsid w:val="00B80B7A"/>
    <w:rsid w:val="00B83AA1"/>
    <w:rsid w:val="00BA3CDA"/>
    <w:rsid w:val="00BA474F"/>
    <w:rsid w:val="00BB28F0"/>
    <w:rsid w:val="00BC6A2D"/>
    <w:rsid w:val="00BE0FC8"/>
    <w:rsid w:val="00BE64E9"/>
    <w:rsid w:val="00BF2D39"/>
    <w:rsid w:val="00C03922"/>
    <w:rsid w:val="00C0470A"/>
    <w:rsid w:val="00C05F12"/>
    <w:rsid w:val="00C14CCD"/>
    <w:rsid w:val="00C211FC"/>
    <w:rsid w:val="00C237C8"/>
    <w:rsid w:val="00C247A3"/>
    <w:rsid w:val="00C36044"/>
    <w:rsid w:val="00C57524"/>
    <w:rsid w:val="00C60B76"/>
    <w:rsid w:val="00C628F2"/>
    <w:rsid w:val="00CA508D"/>
    <w:rsid w:val="00CB2D4D"/>
    <w:rsid w:val="00CB78E0"/>
    <w:rsid w:val="00CC3B5B"/>
    <w:rsid w:val="00CD2C32"/>
    <w:rsid w:val="00CD5D49"/>
    <w:rsid w:val="00CF0162"/>
    <w:rsid w:val="00CF25FA"/>
    <w:rsid w:val="00D07060"/>
    <w:rsid w:val="00D11150"/>
    <w:rsid w:val="00D308B9"/>
    <w:rsid w:val="00D30E6A"/>
    <w:rsid w:val="00D321F7"/>
    <w:rsid w:val="00D33BDE"/>
    <w:rsid w:val="00D431CB"/>
    <w:rsid w:val="00D5221E"/>
    <w:rsid w:val="00D55512"/>
    <w:rsid w:val="00D76DBC"/>
    <w:rsid w:val="00D87435"/>
    <w:rsid w:val="00DA3949"/>
    <w:rsid w:val="00DA3D05"/>
    <w:rsid w:val="00DA4878"/>
    <w:rsid w:val="00DD24B7"/>
    <w:rsid w:val="00DF6267"/>
    <w:rsid w:val="00E0572D"/>
    <w:rsid w:val="00E1706E"/>
    <w:rsid w:val="00E207BC"/>
    <w:rsid w:val="00E44937"/>
    <w:rsid w:val="00E45576"/>
    <w:rsid w:val="00E5702A"/>
    <w:rsid w:val="00E604DD"/>
    <w:rsid w:val="00E67573"/>
    <w:rsid w:val="00E76702"/>
    <w:rsid w:val="00E85351"/>
    <w:rsid w:val="00E9213F"/>
    <w:rsid w:val="00E9245D"/>
    <w:rsid w:val="00EB1AFB"/>
    <w:rsid w:val="00EB34AD"/>
    <w:rsid w:val="00ED3709"/>
    <w:rsid w:val="00EE4276"/>
    <w:rsid w:val="00EF3BC0"/>
    <w:rsid w:val="00F04842"/>
    <w:rsid w:val="00F0500A"/>
    <w:rsid w:val="00F45167"/>
    <w:rsid w:val="00F464D2"/>
    <w:rsid w:val="00F5132C"/>
    <w:rsid w:val="00F72D88"/>
    <w:rsid w:val="00F75CD9"/>
    <w:rsid w:val="00F77345"/>
    <w:rsid w:val="00F87334"/>
    <w:rsid w:val="00FA5C40"/>
    <w:rsid w:val="00FD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BA21D0A"/>
  <w15:chartTrackingRefBased/>
  <w15:docId w15:val="{0A8E2209-C60A-4A75-A01F-C8B8BD85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6DBC"/>
    <w:rPr>
      <w:sz w:val="24"/>
      <w:szCs w:val="24"/>
    </w:rPr>
  </w:style>
  <w:style w:type="paragraph" w:styleId="Heading1">
    <w:name w:val="heading 1"/>
    <w:basedOn w:val="Normal"/>
    <w:next w:val="Normal"/>
    <w:link w:val="Heading1Char"/>
    <w:qFormat/>
    <w:rsid w:val="004C1605"/>
    <w:pPr>
      <w:keepNext/>
      <w:widowControl w:val="0"/>
      <w:ind w:right="-90"/>
      <w:outlineLvl w:val="0"/>
    </w:pPr>
    <w:rPr>
      <w:rFonts w:ascii="CG Times" w:hAnsi="CG Times"/>
      <w:b/>
      <w:snapToGrid w:val="0"/>
      <w:sz w:val="20"/>
      <w:szCs w:val="20"/>
    </w:rPr>
  </w:style>
  <w:style w:type="paragraph" w:styleId="Heading5">
    <w:name w:val="heading 5"/>
    <w:basedOn w:val="Normal"/>
    <w:next w:val="Normal"/>
    <w:link w:val="Heading5Char"/>
    <w:qFormat/>
    <w:rsid w:val="004C1605"/>
    <w:pPr>
      <w:keepNext/>
      <w:jc w:val="center"/>
      <w:outlineLvl w:val="4"/>
    </w:pPr>
    <w:rPr>
      <w:snapToGrid w:val="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B689C"/>
    <w:rPr>
      <w:rFonts w:ascii="Tahoma" w:hAnsi="Tahoma" w:cs="Tahoma"/>
      <w:sz w:val="16"/>
      <w:szCs w:val="16"/>
    </w:rPr>
  </w:style>
  <w:style w:type="character" w:customStyle="1" w:styleId="BalloonTextChar">
    <w:name w:val="Balloon Text Char"/>
    <w:link w:val="BalloonText"/>
    <w:rsid w:val="007B689C"/>
    <w:rPr>
      <w:rFonts w:ascii="Tahoma" w:hAnsi="Tahoma" w:cs="Tahoma"/>
      <w:sz w:val="16"/>
      <w:szCs w:val="16"/>
    </w:rPr>
  </w:style>
  <w:style w:type="paragraph" w:styleId="Header">
    <w:name w:val="header"/>
    <w:basedOn w:val="Normal"/>
    <w:link w:val="HeaderChar"/>
    <w:rsid w:val="007B689C"/>
    <w:pPr>
      <w:tabs>
        <w:tab w:val="center" w:pos="4680"/>
        <w:tab w:val="right" w:pos="9360"/>
      </w:tabs>
    </w:pPr>
  </w:style>
  <w:style w:type="character" w:customStyle="1" w:styleId="HeaderChar">
    <w:name w:val="Header Char"/>
    <w:link w:val="Header"/>
    <w:rsid w:val="007B689C"/>
    <w:rPr>
      <w:sz w:val="24"/>
      <w:szCs w:val="24"/>
    </w:rPr>
  </w:style>
  <w:style w:type="paragraph" w:styleId="Footer">
    <w:name w:val="footer"/>
    <w:basedOn w:val="Normal"/>
    <w:link w:val="FooterChar"/>
    <w:uiPriority w:val="99"/>
    <w:rsid w:val="007B689C"/>
    <w:pPr>
      <w:tabs>
        <w:tab w:val="center" w:pos="4680"/>
        <w:tab w:val="right" w:pos="9360"/>
      </w:tabs>
    </w:pPr>
  </w:style>
  <w:style w:type="character" w:customStyle="1" w:styleId="FooterChar">
    <w:name w:val="Footer Char"/>
    <w:link w:val="Footer"/>
    <w:uiPriority w:val="99"/>
    <w:rsid w:val="007B689C"/>
    <w:rPr>
      <w:sz w:val="24"/>
      <w:szCs w:val="24"/>
    </w:rPr>
  </w:style>
  <w:style w:type="character" w:styleId="PlaceholderText">
    <w:name w:val="Placeholder Text"/>
    <w:uiPriority w:val="99"/>
    <w:semiHidden/>
    <w:rsid w:val="00D76DBC"/>
    <w:rPr>
      <w:color w:val="808080"/>
    </w:rPr>
  </w:style>
  <w:style w:type="paragraph" w:styleId="BodyText">
    <w:name w:val="Body Text"/>
    <w:basedOn w:val="Normal"/>
    <w:link w:val="BodyTextChar"/>
    <w:rsid w:val="00297EB9"/>
    <w:pPr>
      <w:widowControl w:val="0"/>
      <w:ind w:right="-90"/>
    </w:pPr>
    <w:rPr>
      <w:rFonts w:ascii="CG Times" w:hAnsi="CG Times"/>
      <w:snapToGrid w:val="0"/>
      <w:sz w:val="20"/>
      <w:szCs w:val="20"/>
    </w:rPr>
  </w:style>
  <w:style w:type="character" w:customStyle="1" w:styleId="BodyTextChar">
    <w:name w:val="Body Text Char"/>
    <w:link w:val="BodyText"/>
    <w:rsid w:val="00297EB9"/>
    <w:rPr>
      <w:rFonts w:ascii="CG Times" w:hAnsi="CG Times"/>
      <w:snapToGrid w:val="0"/>
    </w:rPr>
  </w:style>
  <w:style w:type="paragraph" w:styleId="BodyText2">
    <w:name w:val="Body Text 2"/>
    <w:basedOn w:val="Normal"/>
    <w:link w:val="BodyText2Char"/>
    <w:rsid w:val="00297EB9"/>
    <w:pPr>
      <w:widowControl w:val="0"/>
      <w:ind w:right="720"/>
    </w:pPr>
    <w:rPr>
      <w:b/>
      <w:snapToGrid w:val="0"/>
      <w:szCs w:val="20"/>
    </w:rPr>
  </w:style>
  <w:style w:type="character" w:customStyle="1" w:styleId="BodyText2Char">
    <w:name w:val="Body Text 2 Char"/>
    <w:link w:val="BodyText2"/>
    <w:rsid w:val="00297EB9"/>
    <w:rPr>
      <w:b/>
      <w:snapToGrid w:val="0"/>
      <w:sz w:val="24"/>
    </w:rPr>
  </w:style>
  <w:style w:type="paragraph" w:styleId="BodyText3">
    <w:name w:val="Body Text 3"/>
    <w:basedOn w:val="Normal"/>
    <w:link w:val="BodyText3Char"/>
    <w:rsid w:val="004C1605"/>
    <w:pPr>
      <w:spacing w:after="120"/>
    </w:pPr>
    <w:rPr>
      <w:sz w:val="16"/>
      <w:szCs w:val="16"/>
    </w:rPr>
  </w:style>
  <w:style w:type="character" w:customStyle="1" w:styleId="BodyText3Char">
    <w:name w:val="Body Text 3 Char"/>
    <w:link w:val="BodyText3"/>
    <w:rsid w:val="004C1605"/>
    <w:rPr>
      <w:sz w:val="16"/>
      <w:szCs w:val="16"/>
    </w:rPr>
  </w:style>
  <w:style w:type="character" w:customStyle="1" w:styleId="Heading1Char">
    <w:name w:val="Heading 1 Char"/>
    <w:link w:val="Heading1"/>
    <w:rsid w:val="004C1605"/>
    <w:rPr>
      <w:rFonts w:ascii="CG Times" w:hAnsi="CG Times"/>
      <w:b/>
      <w:snapToGrid w:val="0"/>
    </w:rPr>
  </w:style>
  <w:style w:type="character" w:customStyle="1" w:styleId="Heading5Char">
    <w:name w:val="Heading 5 Char"/>
    <w:link w:val="Heading5"/>
    <w:rsid w:val="004C1605"/>
    <w:rPr>
      <w:snapToGrid w:val="0"/>
      <w:u w:val="single"/>
    </w:rPr>
  </w:style>
  <w:style w:type="paragraph" w:styleId="Title">
    <w:name w:val="Title"/>
    <w:basedOn w:val="Normal"/>
    <w:link w:val="TitleChar"/>
    <w:qFormat/>
    <w:rsid w:val="004C1605"/>
    <w:pPr>
      <w:tabs>
        <w:tab w:val="center" w:pos="4680"/>
      </w:tabs>
      <w:jc w:val="center"/>
    </w:pPr>
    <w:rPr>
      <w:rFonts w:ascii="CG Times" w:hAnsi="CG Times"/>
      <w:b/>
      <w:sz w:val="20"/>
      <w:szCs w:val="20"/>
    </w:rPr>
  </w:style>
  <w:style w:type="character" w:customStyle="1" w:styleId="TitleChar">
    <w:name w:val="Title Char"/>
    <w:link w:val="Title"/>
    <w:rsid w:val="004C1605"/>
    <w:rPr>
      <w:rFonts w:ascii="CG Times" w:hAnsi="CG Times"/>
      <w:b/>
    </w:rPr>
  </w:style>
  <w:style w:type="paragraph" w:styleId="Subtitle">
    <w:name w:val="Subtitle"/>
    <w:basedOn w:val="Normal"/>
    <w:link w:val="SubtitleChar"/>
    <w:qFormat/>
    <w:rsid w:val="004C1605"/>
    <w:pPr>
      <w:tabs>
        <w:tab w:val="center" w:pos="4680"/>
      </w:tabs>
      <w:jc w:val="center"/>
    </w:pPr>
    <w:rPr>
      <w:rFonts w:ascii="CG Times" w:hAnsi="CG Times"/>
      <w:b/>
      <w:sz w:val="20"/>
      <w:szCs w:val="20"/>
    </w:rPr>
  </w:style>
  <w:style w:type="character" w:customStyle="1" w:styleId="SubtitleChar">
    <w:name w:val="Subtitle Char"/>
    <w:link w:val="Subtitle"/>
    <w:rsid w:val="004C1605"/>
    <w:rPr>
      <w:rFonts w:ascii="CG Times" w:hAnsi="CG Time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63397D-0ECC-4A81-8AE2-7F343E2DD5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2A27DA-54F8-4E55-A8FD-C66BC4ABC0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fd28c-2866-4e88-9dda-2648eb6c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A1933-AAE6-485C-B606-0DF787B6385D}">
  <ds:schemaRefs>
    <ds:schemaRef ds:uri="http://schemas.openxmlformats.org/officeDocument/2006/bibliography"/>
  </ds:schemaRefs>
</ds:datastoreItem>
</file>

<file path=customXml/itemProps4.xml><?xml version="1.0" encoding="utf-8"?>
<ds:datastoreItem xmlns:ds="http://schemas.openxmlformats.org/officeDocument/2006/customXml" ds:itemID="{10C38E88-7D94-4E7D-8598-F0CFAD33F6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henleyt</dc:creator>
  <cp:keywords/>
  <dc:description/>
  <cp:lastModifiedBy>Monsen, Toni D.</cp:lastModifiedBy>
  <cp:revision>2</cp:revision>
  <cp:lastPrinted>2015-02-05T17:49:00Z</cp:lastPrinted>
  <dcterms:created xsi:type="dcterms:W3CDTF">2021-12-16T20:17:00Z</dcterms:created>
  <dcterms:modified xsi:type="dcterms:W3CDTF">2021-12-16T20:17:00Z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44100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