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4E1" w:rsidRDefault="00A644E1" w:rsidP="00A644E1">
      <w:pPr>
        <w:ind w:right="720"/>
        <w:rPr>
          <w:rFonts w:ascii="CG Times" w:hAnsi="CG Times"/>
          <w:sz w:val="22"/>
        </w:rPr>
      </w:pPr>
      <w:r>
        <w:rPr>
          <w:rFonts w:ascii="CG Times" w:hAnsi="CG Times"/>
          <w:sz w:val="22"/>
        </w:rPr>
        <w:fldChar w:fldCharType="begin"/>
      </w:r>
      <w:r>
        <w:rPr>
          <w:rFonts w:ascii="CG Times" w:hAnsi="CG Times"/>
          <w:sz w:val="22"/>
        </w:rPr>
        <w:instrText>DATE  \@ "MMMM d, yyyy"</w:instrText>
      </w:r>
      <w:r>
        <w:rPr>
          <w:rFonts w:ascii="CG Times" w:hAnsi="CG Times"/>
          <w:sz w:val="22"/>
        </w:rPr>
        <w:fldChar w:fldCharType="separate"/>
      </w:r>
      <w:r w:rsidR="004033E7">
        <w:rPr>
          <w:rFonts w:ascii="CG Times" w:hAnsi="CG Times"/>
          <w:noProof/>
          <w:sz w:val="22"/>
        </w:rPr>
        <w:t>October 19, 2017</w:t>
      </w:r>
      <w:r>
        <w:rPr>
          <w:rFonts w:ascii="CG Times" w:hAnsi="CG Times"/>
          <w:sz w:val="22"/>
        </w:rPr>
        <w:fldChar w:fldCharType="end"/>
      </w:r>
    </w:p>
    <w:p w:rsidR="00A644E1" w:rsidRDefault="00A644E1" w:rsidP="00A644E1">
      <w:pPr>
        <w:ind w:left="720" w:right="720"/>
        <w:rPr>
          <w:rFonts w:ascii="CG Times" w:hAnsi="CG Times"/>
          <w:sz w:val="22"/>
        </w:rPr>
      </w:pPr>
    </w:p>
    <w:p w:rsidR="00A644E1" w:rsidRDefault="00A644E1" w:rsidP="00A644E1">
      <w:pPr>
        <w:ind w:right="720"/>
        <w:rPr>
          <w:rFonts w:ascii="CG Times" w:hAnsi="CG Times"/>
          <w:sz w:val="22"/>
        </w:rPr>
      </w:pPr>
      <w:r>
        <w:rPr>
          <w:rFonts w:ascii="CG Times" w:hAnsi="CG Times"/>
          <w:sz w:val="22"/>
        </w:rPr>
        <w:t>NAME</w:t>
      </w:r>
    </w:p>
    <w:p w:rsidR="00A644E1" w:rsidRDefault="00A644E1" w:rsidP="00A644E1">
      <w:pPr>
        <w:ind w:right="720"/>
        <w:rPr>
          <w:rFonts w:ascii="CG Times" w:hAnsi="CG Times"/>
          <w:sz w:val="22"/>
        </w:rPr>
      </w:pPr>
      <w:r>
        <w:rPr>
          <w:rFonts w:ascii="CG Times" w:hAnsi="CG Times"/>
          <w:sz w:val="22"/>
        </w:rPr>
        <w:t>ADDRESS</w:t>
      </w:r>
    </w:p>
    <w:p w:rsidR="00A644E1" w:rsidRDefault="00A644E1" w:rsidP="00A644E1">
      <w:pPr>
        <w:ind w:right="720"/>
        <w:rPr>
          <w:rFonts w:ascii="CG Times" w:hAnsi="CG Times"/>
          <w:sz w:val="22"/>
        </w:rPr>
      </w:pPr>
    </w:p>
    <w:p w:rsidR="00A644E1" w:rsidRDefault="00A644E1" w:rsidP="00A644E1">
      <w:pPr>
        <w:ind w:right="720"/>
        <w:rPr>
          <w:rFonts w:ascii="CG Times" w:hAnsi="CG Times"/>
          <w:sz w:val="22"/>
        </w:rPr>
      </w:pPr>
    </w:p>
    <w:p w:rsidR="00A644E1" w:rsidRDefault="00A644E1" w:rsidP="00A644E1">
      <w:pPr>
        <w:tabs>
          <w:tab w:val="left" w:pos="-720"/>
        </w:tabs>
        <w:ind w:right="720"/>
        <w:rPr>
          <w:rFonts w:ascii="CG Times" w:hAnsi="CG Times"/>
          <w:sz w:val="22"/>
        </w:rPr>
      </w:pPr>
      <w:r>
        <w:rPr>
          <w:rFonts w:ascii="CG Times" w:hAnsi="CG Times"/>
          <w:sz w:val="22"/>
        </w:rPr>
        <w:t>RE:</w:t>
      </w:r>
      <w:r>
        <w:rPr>
          <w:rFonts w:ascii="CG Times" w:hAnsi="CG Times"/>
          <w:sz w:val="22"/>
        </w:rPr>
        <w:tab/>
        <w:t>Project Name (Number)</w:t>
      </w:r>
    </w:p>
    <w:p w:rsidR="00A644E1" w:rsidRDefault="00A644E1" w:rsidP="00A644E1">
      <w:pPr>
        <w:ind w:right="720"/>
        <w:rPr>
          <w:rFonts w:ascii="CG Times" w:hAnsi="CG Times"/>
          <w:sz w:val="22"/>
        </w:rPr>
      </w:pPr>
      <w:smartTag w:uri="urn:schemas-microsoft-com:office:smarttags" w:element="place">
        <w:smartTag w:uri="urn:schemas-microsoft-com:office:smarttags" w:element="PlaceType">
          <w:r>
            <w:rPr>
              <w:rFonts w:ascii="CG Times" w:hAnsi="CG Times"/>
              <w:sz w:val="22"/>
            </w:rPr>
            <w:t>University</w:t>
          </w:r>
        </w:smartTag>
        <w:r>
          <w:rPr>
            <w:rFonts w:ascii="CG Times" w:hAnsi="CG Times"/>
            <w:sz w:val="22"/>
          </w:rPr>
          <w:t xml:space="preserve"> of </w:t>
        </w:r>
        <w:smartTag w:uri="urn:schemas-microsoft-com:office:smarttags" w:element="PlaceName">
          <w:r>
            <w:rPr>
              <w:rFonts w:ascii="CG Times" w:hAnsi="CG Times"/>
              <w:sz w:val="22"/>
            </w:rPr>
            <w:t>Missouri</w:t>
          </w:r>
        </w:smartTag>
      </w:smartTag>
      <w:r>
        <w:rPr>
          <w:rFonts w:ascii="CG Times" w:hAnsi="CG Times"/>
          <w:sz w:val="22"/>
        </w:rPr>
        <w:t xml:space="preserve"> - Campus</w:t>
      </w:r>
    </w:p>
    <w:p w:rsidR="00A644E1" w:rsidRDefault="00A644E1" w:rsidP="00A644E1">
      <w:pPr>
        <w:ind w:right="720"/>
        <w:rPr>
          <w:rFonts w:ascii="CG Times" w:hAnsi="CG Times"/>
          <w:sz w:val="22"/>
        </w:rPr>
      </w:pPr>
    </w:p>
    <w:p w:rsidR="00A644E1" w:rsidRDefault="00A644E1" w:rsidP="00A644E1">
      <w:pPr>
        <w:ind w:right="720"/>
        <w:rPr>
          <w:rFonts w:ascii="CG Times" w:hAnsi="CG Times"/>
          <w:sz w:val="22"/>
        </w:rPr>
      </w:pPr>
      <w:r>
        <w:rPr>
          <w:rFonts w:ascii="CG Times" w:hAnsi="CG Times"/>
          <w:sz w:val="22"/>
        </w:rPr>
        <w:t>Dear Mr. NAME:</w:t>
      </w:r>
    </w:p>
    <w:p w:rsidR="00A644E1" w:rsidRDefault="00A644E1" w:rsidP="00A644E1">
      <w:pPr>
        <w:ind w:right="720"/>
        <w:rPr>
          <w:rFonts w:ascii="CG Times" w:hAnsi="CG Times"/>
          <w:sz w:val="22"/>
        </w:rPr>
      </w:pPr>
    </w:p>
    <w:p w:rsidR="00A644E1" w:rsidRDefault="00A644E1" w:rsidP="00A644E1">
      <w:pPr>
        <w:ind w:right="720"/>
        <w:rPr>
          <w:rFonts w:ascii="CG Times" w:hAnsi="CG Times"/>
          <w:sz w:val="22"/>
        </w:rPr>
      </w:pPr>
      <w:r>
        <w:rPr>
          <w:rFonts w:ascii="CG Times" w:hAnsi="CG Times"/>
          <w:sz w:val="22"/>
        </w:rPr>
        <w:t xml:space="preserve">Enclosed are </w:t>
      </w:r>
      <w:r w:rsidR="004033E7">
        <w:rPr>
          <w:rFonts w:ascii="CG Times" w:hAnsi="CG Times"/>
          <w:sz w:val="22"/>
        </w:rPr>
        <w:t xml:space="preserve">___ </w:t>
      </w:r>
      <w:r>
        <w:rPr>
          <w:rFonts w:ascii="CG Times" w:hAnsi="CG Times"/>
          <w:sz w:val="22"/>
        </w:rPr>
        <w:t>copies each of the contract and performance bond for the above project for The Curators of the University of Missouri. Three copies of the contract and performance bond are for your execution and return for execution by the Owner.  The extra copy of each document is for your bonding company.  Note the following specific terms:</w:t>
      </w:r>
    </w:p>
    <w:p w:rsidR="00A644E1" w:rsidRDefault="00A644E1" w:rsidP="00A644E1">
      <w:pPr>
        <w:ind w:right="720"/>
        <w:rPr>
          <w:rFonts w:ascii="CG Times" w:hAnsi="CG Times"/>
          <w:sz w:val="22"/>
        </w:rPr>
      </w:pPr>
    </w:p>
    <w:p w:rsidR="00A644E1" w:rsidRDefault="00A644E1" w:rsidP="00A644E1">
      <w:pPr>
        <w:tabs>
          <w:tab w:val="left" w:pos="-720"/>
        </w:tabs>
        <w:ind w:left="720" w:right="720" w:hanging="720"/>
        <w:rPr>
          <w:rFonts w:ascii="CG Times" w:hAnsi="CG Times"/>
          <w:sz w:val="22"/>
        </w:rPr>
      </w:pPr>
      <w:r>
        <w:rPr>
          <w:rFonts w:ascii="CG Times" w:hAnsi="CG Times"/>
          <w:sz w:val="22"/>
        </w:rPr>
        <w:t>1.</w:t>
      </w:r>
      <w:r>
        <w:rPr>
          <w:rFonts w:ascii="CG Times" w:hAnsi="CG Times"/>
          <w:sz w:val="22"/>
        </w:rPr>
        <w:tab/>
        <w:t xml:space="preserve">Contracts, performance bonds and labor and material payment bonds must be </w:t>
      </w:r>
      <w:r>
        <w:rPr>
          <w:rFonts w:ascii="CG Times" w:hAnsi="CG Times"/>
          <w:sz w:val="22"/>
          <w:u w:val="single"/>
        </w:rPr>
        <w:t>manually</w:t>
      </w:r>
      <w:r>
        <w:rPr>
          <w:rFonts w:ascii="CG Times" w:hAnsi="CG Times"/>
          <w:sz w:val="22"/>
        </w:rPr>
        <w:t xml:space="preserve"> signed, both in exactly the same form by an authorized representative of your company.</w:t>
      </w:r>
      <w:bookmarkStart w:id="0" w:name="_GoBack"/>
      <w:bookmarkEnd w:id="0"/>
    </w:p>
    <w:p w:rsidR="00A644E1" w:rsidRDefault="00A644E1" w:rsidP="00A644E1">
      <w:pPr>
        <w:ind w:right="720"/>
        <w:rPr>
          <w:rFonts w:ascii="CG Times" w:hAnsi="CG Times"/>
          <w:sz w:val="22"/>
        </w:rPr>
      </w:pPr>
    </w:p>
    <w:p w:rsidR="00A644E1" w:rsidRDefault="00A644E1" w:rsidP="00A644E1">
      <w:pPr>
        <w:pStyle w:val="BlockText"/>
        <w:rPr>
          <w:sz w:val="22"/>
        </w:rPr>
      </w:pPr>
      <w:r>
        <w:rPr>
          <w:sz w:val="22"/>
        </w:rPr>
        <w:t>2.</w:t>
      </w:r>
      <w:r>
        <w:rPr>
          <w:sz w:val="22"/>
        </w:rPr>
        <w:tab/>
        <w:t xml:space="preserve">Contracts. </w:t>
      </w:r>
      <w:proofErr w:type="gramStart"/>
      <w:r>
        <w:rPr>
          <w:sz w:val="22"/>
        </w:rPr>
        <w:t>performance</w:t>
      </w:r>
      <w:proofErr w:type="gramEnd"/>
      <w:r>
        <w:rPr>
          <w:sz w:val="22"/>
        </w:rPr>
        <w:t xml:space="preserve"> bonds and labor and material payment bonds must contain your company's corporate seal.</w:t>
      </w:r>
    </w:p>
    <w:p w:rsidR="00A644E1" w:rsidRDefault="00A644E1" w:rsidP="00A644E1">
      <w:pPr>
        <w:ind w:right="720"/>
        <w:rPr>
          <w:rFonts w:ascii="CG Times" w:hAnsi="CG Times"/>
          <w:sz w:val="22"/>
        </w:rPr>
      </w:pPr>
    </w:p>
    <w:p w:rsidR="00A644E1" w:rsidRDefault="00A644E1" w:rsidP="00A644E1">
      <w:pPr>
        <w:tabs>
          <w:tab w:val="left" w:pos="-720"/>
        </w:tabs>
        <w:ind w:left="720" w:right="720" w:hanging="720"/>
        <w:rPr>
          <w:rFonts w:ascii="CG Times" w:hAnsi="CG Times"/>
          <w:sz w:val="22"/>
        </w:rPr>
      </w:pPr>
      <w:r>
        <w:rPr>
          <w:rFonts w:ascii="CG Times" w:hAnsi="CG Times"/>
          <w:sz w:val="22"/>
        </w:rPr>
        <w:t>3.</w:t>
      </w:r>
      <w:r>
        <w:rPr>
          <w:rFonts w:ascii="CG Times" w:hAnsi="CG Times"/>
          <w:sz w:val="22"/>
        </w:rPr>
        <w:tab/>
        <w:t xml:space="preserve">The certificate that the Power-of-Attorney is in effect must be dated the date of the contract and must be </w:t>
      </w:r>
      <w:r>
        <w:rPr>
          <w:rFonts w:ascii="CG Times" w:hAnsi="CG Times"/>
          <w:sz w:val="22"/>
          <w:u w:val="single"/>
        </w:rPr>
        <w:t>manually</w:t>
      </w:r>
      <w:r>
        <w:rPr>
          <w:rFonts w:ascii="CG Times" w:hAnsi="CG Times"/>
          <w:sz w:val="22"/>
        </w:rPr>
        <w:t xml:space="preserve"> signed.  The seal of the surety company must be affixed to each copy.  </w:t>
      </w:r>
      <w:proofErr w:type="spellStart"/>
      <w:r>
        <w:rPr>
          <w:rFonts w:ascii="CG Times" w:hAnsi="CG Times"/>
          <w:sz w:val="22"/>
        </w:rPr>
        <w:t>Photostatic</w:t>
      </w:r>
      <w:proofErr w:type="spellEnd"/>
      <w:r>
        <w:rPr>
          <w:rFonts w:ascii="CG Times" w:hAnsi="CG Times"/>
          <w:sz w:val="22"/>
        </w:rPr>
        <w:t xml:space="preserve"> copies of the certificate will be accepted.</w:t>
      </w:r>
    </w:p>
    <w:p w:rsidR="00A644E1" w:rsidRDefault="00A644E1" w:rsidP="00A644E1">
      <w:pPr>
        <w:ind w:right="720"/>
        <w:rPr>
          <w:rFonts w:ascii="CG Times" w:hAnsi="CG Times"/>
          <w:sz w:val="22"/>
        </w:rPr>
      </w:pPr>
    </w:p>
    <w:p w:rsidR="00A644E1" w:rsidRDefault="00A644E1" w:rsidP="00A644E1">
      <w:pPr>
        <w:pStyle w:val="BlockText"/>
        <w:rPr>
          <w:sz w:val="22"/>
        </w:rPr>
      </w:pPr>
      <w:r>
        <w:rPr>
          <w:sz w:val="22"/>
        </w:rPr>
        <w:t>4.</w:t>
      </w:r>
      <w:r>
        <w:rPr>
          <w:sz w:val="22"/>
        </w:rPr>
        <w:tab/>
        <w:t>The Power-of-Attorney company name, address and telephone number must be affixed to the Performance Bond and labor and material payment bond.</w:t>
      </w:r>
    </w:p>
    <w:p w:rsidR="00A644E1" w:rsidRDefault="00A644E1" w:rsidP="00A644E1">
      <w:pPr>
        <w:ind w:right="720"/>
        <w:rPr>
          <w:rFonts w:ascii="CG Times" w:hAnsi="CG Times"/>
          <w:sz w:val="22"/>
        </w:rPr>
      </w:pPr>
    </w:p>
    <w:p w:rsidR="00A644E1" w:rsidRDefault="00A644E1" w:rsidP="00A644E1">
      <w:pPr>
        <w:tabs>
          <w:tab w:val="left" w:pos="-720"/>
        </w:tabs>
        <w:ind w:left="720" w:right="720" w:hanging="720"/>
        <w:rPr>
          <w:rFonts w:ascii="CG Times" w:hAnsi="CG Times"/>
          <w:sz w:val="22"/>
        </w:rPr>
      </w:pPr>
      <w:r>
        <w:rPr>
          <w:rFonts w:ascii="CG Times" w:hAnsi="CG Times"/>
          <w:sz w:val="22"/>
        </w:rPr>
        <w:t>5.</w:t>
      </w:r>
      <w:r>
        <w:rPr>
          <w:rFonts w:ascii="CG Times" w:hAnsi="CG Times"/>
          <w:sz w:val="22"/>
        </w:rPr>
        <w:tab/>
        <w:t>All insurance requirements of the specifications must be complied with as to types and limits.  We must have a signed certificate of insurance or insurance policy covering all requirements.  Your attention is particularly called to the cancellation clause in Article 11.5.4, of the General Conditions which must be included on each insurance policy, certificate or binder before the insurance will be approved.</w:t>
      </w:r>
    </w:p>
    <w:p w:rsidR="00A644E1" w:rsidRPr="00BA59D3" w:rsidRDefault="00A644E1" w:rsidP="00A644E1">
      <w:pPr>
        <w:pStyle w:val="BodyText"/>
        <w:rPr>
          <w:sz w:val="22"/>
          <w:szCs w:val="22"/>
        </w:rPr>
      </w:pPr>
    </w:p>
    <w:p w:rsidR="00A644E1" w:rsidRPr="00BA59D3" w:rsidRDefault="00A644E1" w:rsidP="00A644E1">
      <w:pPr>
        <w:tabs>
          <w:tab w:val="left" w:pos="-1440"/>
        </w:tabs>
        <w:ind w:left="720" w:hanging="720"/>
        <w:rPr>
          <w:rFonts w:ascii="CG Times" w:hAnsi="CG Times"/>
          <w:sz w:val="22"/>
          <w:szCs w:val="22"/>
        </w:rPr>
      </w:pPr>
      <w:r w:rsidRPr="00BA59D3">
        <w:rPr>
          <w:rFonts w:ascii="CG Times" w:hAnsi="CG Times"/>
          <w:sz w:val="22"/>
          <w:szCs w:val="22"/>
        </w:rPr>
        <w:t>6.</w:t>
      </w:r>
      <w:r w:rsidRPr="00BA59D3">
        <w:rPr>
          <w:rFonts w:ascii="CG Times" w:hAnsi="CG Times"/>
          <w:sz w:val="22"/>
          <w:szCs w:val="22"/>
        </w:rPr>
        <w:tab/>
        <w:t xml:space="preserve">A complete list of subcontractors and material supplies that you propose to use for the project is to </w:t>
      </w:r>
      <w:proofErr w:type="gramStart"/>
      <w:r w:rsidRPr="00BA59D3">
        <w:rPr>
          <w:rFonts w:ascii="CG Times" w:hAnsi="CG Times"/>
          <w:sz w:val="22"/>
          <w:szCs w:val="22"/>
        </w:rPr>
        <w:t>be submitted</w:t>
      </w:r>
      <w:proofErr w:type="gramEnd"/>
      <w:r w:rsidRPr="00BA59D3">
        <w:rPr>
          <w:rFonts w:ascii="CG Times" w:hAnsi="CG Times"/>
          <w:sz w:val="22"/>
          <w:szCs w:val="22"/>
        </w:rPr>
        <w:t xml:space="preserve"> with your </w:t>
      </w:r>
      <w:r w:rsidRPr="00BA59D3">
        <w:rPr>
          <w:rFonts w:ascii="CG Times" w:hAnsi="CG Times"/>
          <w:sz w:val="22"/>
          <w:szCs w:val="22"/>
          <w:u w:val="single"/>
        </w:rPr>
        <w:t>manual</w:t>
      </w:r>
      <w:r w:rsidRPr="00BA59D3">
        <w:rPr>
          <w:rFonts w:ascii="CG Times" w:hAnsi="CG Times"/>
          <w:sz w:val="22"/>
          <w:szCs w:val="22"/>
        </w:rPr>
        <w:t xml:space="preserve"> signature for approval prior to issuance of the Notice to Proceed.</w:t>
      </w:r>
    </w:p>
    <w:p w:rsidR="00A644E1" w:rsidRPr="00BA59D3" w:rsidRDefault="00A644E1" w:rsidP="00A644E1">
      <w:pPr>
        <w:rPr>
          <w:rFonts w:ascii="CG Times" w:hAnsi="CG Times"/>
          <w:sz w:val="22"/>
          <w:szCs w:val="22"/>
        </w:rPr>
      </w:pPr>
    </w:p>
    <w:p w:rsidR="00A644E1" w:rsidRPr="00BA59D3" w:rsidRDefault="00A644E1" w:rsidP="00A644E1">
      <w:pPr>
        <w:tabs>
          <w:tab w:val="left" w:pos="-1440"/>
        </w:tabs>
        <w:ind w:left="720" w:hanging="720"/>
        <w:rPr>
          <w:rFonts w:ascii="CG Times" w:hAnsi="CG Times"/>
          <w:sz w:val="22"/>
          <w:szCs w:val="22"/>
        </w:rPr>
      </w:pPr>
      <w:r w:rsidRPr="00BA59D3">
        <w:rPr>
          <w:rFonts w:ascii="CG Times" w:hAnsi="CG Times"/>
          <w:sz w:val="22"/>
          <w:szCs w:val="22"/>
        </w:rPr>
        <w:t>7.</w:t>
      </w:r>
      <w:r w:rsidRPr="00BA59D3">
        <w:rPr>
          <w:rFonts w:ascii="CG Times" w:hAnsi="CG Times"/>
          <w:sz w:val="22"/>
          <w:szCs w:val="22"/>
        </w:rPr>
        <w:tab/>
        <w:t>A Performance Bond is not required for contracts less than $</w:t>
      </w:r>
      <w:r w:rsidR="004033E7">
        <w:rPr>
          <w:rFonts w:ascii="CG Times" w:hAnsi="CG Times"/>
          <w:sz w:val="22"/>
          <w:szCs w:val="22"/>
        </w:rPr>
        <w:t>50</w:t>
      </w:r>
      <w:r w:rsidRPr="00BA59D3">
        <w:rPr>
          <w:rFonts w:ascii="CG Times" w:hAnsi="CG Times"/>
          <w:sz w:val="22"/>
          <w:szCs w:val="22"/>
        </w:rPr>
        <w:t>,000.</w:t>
      </w:r>
    </w:p>
    <w:p w:rsidR="00A644E1" w:rsidRPr="00BA59D3" w:rsidRDefault="00A644E1" w:rsidP="00A644E1">
      <w:pPr>
        <w:rPr>
          <w:rFonts w:ascii="CG Times" w:hAnsi="CG Times"/>
          <w:sz w:val="22"/>
          <w:szCs w:val="22"/>
        </w:rPr>
      </w:pPr>
    </w:p>
    <w:p w:rsidR="00A644E1" w:rsidRPr="00BA59D3" w:rsidRDefault="00A644E1" w:rsidP="00A644E1">
      <w:pPr>
        <w:rPr>
          <w:rFonts w:ascii="CG Times" w:hAnsi="CG Times"/>
          <w:sz w:val="22"/>
          <w:szCs w:val="22"/>
        </w:rPr>
      </w:pPr>
      <w:r w:rsidRPr="00BA59D3">
        <w:rPr>
          <w:rFonts w:ascii="CG Times" w:hAnsi="CG Times"/>
          <w:sz w:val="22"/>
          <w:szCs w:val="22"/>
        </w:rPr>
        <w:t xml:space="preserve">Please make every effort to have all documents executed in proper form and certificates of insurance submitted promptly in order that this work </w:t>
      </w:r>
      <w:proofErr w:type="gramStart"/>
      <w:r w:rsidRPr="00BA59D3">
        <w:rPr>
          <w:rFonts w:ascii="CG Times" w:hAnsi="CG Times"/>
          <w:sz w:val="22"/>
          <w:szCs w:val="22"/>
        </w:rPr>
        <w:t>may be completed</w:t>
      </w:r>
      <w:proofErr w:type="gramEnd"/>
      <w:r w:rsidRPr="00BA59D3">
        <w:rPr>
          <w:rFonts w:ascii="CG Times" w:hAnsi="CG Times"/>
          <w:sz w:val="22"/>
          <w:szCs w:val="22"/>
        </w:rPr>
        <w:t xml:space="preserve"> with the least delay.  No work </w:t>
      </w:r>
      <w:proofErr w:type="gramStart"/>
      <w:r w:rsidRPr="00BA59D3">
        <w:rPr>
          <w:rFonts w:ascii="CG Times" w:hAnsi="CG Times"/>
          <w:sz w:val="22"/>
          <w:szCs w:val="22"/>
        </w:rPr>
        <w:t>may be performed</w:t>
      </w:r>
      <w:proofErr w:type="gramEnd"/>
      <w:r w:rsidRPr="00BA59D3">
        <w:rPr>
          <w:rFonts w:ascii="CG Times" w:hAnsi="CG Times"/>
          <w:sz w:val="22"/>
          <w:szCs w:val="22"/>
        </w:rPr>
        <w:t xml:space="preserve"> on the project site until the Notice to Proceed is issued.</w:t>
      </w:r>
    </w:p>
    <w:p w:rsidR="00A644E1" w:rsidRPr="00BA59D3" w:rsidRDefault="00A644E1" w:rsidP="00A644E1">
      <w:pPr>
        <w:rPr>
          <w:rFonts w:ascii="CG Times" w:hAnsi="CG Times"/>
          <w:sz w:val="22"/>
          <w:szCs w:val="22"/>
        </w:rPr>
        <w:sectPr w:rsidR="00A644E1" w:rsidRPr="00BA59D3" w:rsidSect="00F75CD9">
          <w:headerReference w:type="default" r:id="rId10"/>
          <w:footerReference w:type="default" r:id="rId11"/>
          <w:pgSz w:w="12240" w:h="15840"/>
          <w:pgMar w:top="1080" w:right="1440" w:bottom="1440" w:left="1440" w:header="720" w:footer="978" w:gutter="0"/>
          <w:cols w:space="720"/>
          <w:docGrid w:linePitch="360"/>
        </w:sectPr>
      </w:pPr>
      <w:r w:rsidRPr="00BA59D3">
        <w:rPr>
          <w:rFonts w:ascii="CG Times" w:hAnsi="CG Times"/>
          <w:sz w:val="22"/>
          <w:szCs w:val="22"/>
        </w:rPr>
        <w:br w:type="page"/>
      </w:r>
    </w:p>
    <w:p w:rsidR="00A644E1" w:rsidRPr="00BA59D3" w:rsidRDefault="00A644E1" w:rsidP="00A644E1">
      <w:pPr>
        <w:rPr>
          <w:rFonts w:ascii="CG Times" w:hAnsi="CG Times"/>
          <w:sz w:val="22"/>
          <w:szCs w:val="22"/>
        </w:rPr>
      </w:pPr>
    </w:p>
    <w:p w:rsidR="00A644E1" w:rsidRPr="00BA59D3" w:rsidRDefault="00A644E1" w:rsidP="00A644E1">
      <w:pPr>
        <w:rPr>
          <w:rFonts w:ascii="CG Times" w:hAnsi="CG Times"/>
          <w:sz w:val="22"/>
          <w:szCs w:val="22"/>
        </w:rPr>
      </w:pPr>
    </w:p>
    <w:p w:rsidR="00A644E1" w:rsidRPr="00BA59D3" w:rsidRDefault="00A644E1" w:rsidP="00A644E1">
      <w:pPr>
        <w:rPr>
          <w:rFonts w:ascii="CG Times" w:hAnsi="CG Times"/>
          <w:sz w:val="22"/>
          <w:szCs w:val="22"/>
          <w:highlight w:val="yellow"/>
        </w:rPr>
      </w:pPr>
      <w:r w:rsidRPr="00BA59D3">
        <w:rPr>
          <w:rFonts w:ascii="CG Times" w:hAnsi="CG Times"/>
          <w:sz w:val="22"/>
          <w:szCs w:val="22"/>
        </w:rPr>
        <w:t xml:space="preserve">All executed documents should be returned </w:t>
      </w:r>
      <w:proofErr w:type="gramStart"/>
      <w:r w:rsidRPr="00BA59D3">
        <w:rPr>
          <w:rFonts w:ascii="CG Times" w:hAnsi="CG Times"/>
          <w:sz w:val="22"/>
          <w:szCs w:val="22"/>
        </w:rPr>
        <w:t>to:</w:t>
      </w:r>
      <w:proofErr w:type="gramEnd"/>
      <w:r w:rsidRPr="00BA59D3">
        <w:rPr>
          <w:rFonts w:ascii="CG Times" w:hAnsi="CG Times"/>
          <w:sz w:val="22"/>
          <w:szCs w:val="22"/>
        </w:rPr>
        <w:t xml:space="preserve"> </w:t>
      </w:r>
      <w:r w:rsidRPr="00BA59D3">
        <w:rPr>
          <w:rFonts w:ascii="CG Times" w:hAnsi="CG Times"/>
          <w:sz w:val="22"/>
          <w:szCs w:val="22"/>
          <w:highlight w:val="yellow"/>
        </w:rPr>
        <w:t xml:space="preserve">Name of Contact, University of Missouri, </w:t>
      </w:r>
    </w:p>
    <w:p w:rsidR="00A644E1" w:rsidRPr="00BA59D3" w:rsidRDefault="00A644E1" w:rsidP="00A644E1">
      <w:pPr>
        <w:rPr>
          <w:rFonts w:ascii="CG Times" w:hAnsi="CG Times"/>
          <w:sz w:val="22"/>
          <w:szCs w:val="22"/>
        </w:rPr>
      </w:pPr>
      <w:r w:rsidRPr="00BA59D3">
        <w:rPr>
          <w:rFonts w:ascii="CG Times" w:hAnsi="CG Times"/>
          <w:sz w:val="22"/>
          <w:szCs w:val="22"/>
          <w:highlight w:val="yellow"/>
        </w:rPr>
        <w:t xml:space="preserve">Department, Address, City, </w:t>
      </w:r>
      <w:proofErr w:type="gramStart"/>
      <w:r w:rsidRPr="00BA59D3">
        <w:rPr>
          <w:rFonts w:ascii="CG Times" w:hAnsi="CG Times"/>
          <w:sz w:val="22"/>
          <w:szCs w:val="22"/>
          <w:highlight w:val="yellow"/>
        </w:rPr>
        <w:t>MO  Zip</w:t>
      </w:r>
      <w:proofErr w:type="gramEnd"/>
      <w:r w:rsidRPr="00BA59D3">
        <w:rPr>
          <w:rFonts w:ascii="CG Times" w:hAnsi="CG Times"/>
          <w:sz w:val="22"/>
          <w:szCs w:val="22"/>
          <w:highlight w:val="yellow"/>
        </w:rPr>
        <w:t xml:space="preserve"> Code.  Any questions should be directed </w:t>
      </w:r>
      <w:proofErr w:type="gramStart"/>
      <w:r w:rsidRPr="00BA59D3">
        <w:rPr>
          <w:rFonts w:ascii="CG Times" w:hAnsi="CG Times"/>
          <w:sz w:val="22"/>
          <w:szCs w:val="22"/>
          <w:highlight w:val="yellow"/>
        </w:rPr>
        <w:t>to:</w:t>
      </w:r>
      <w:proofErr w:type="gramEnd"/>
      <w:r w:rsidRPr="00BA59D3">
        <w:rPr>
          <w:rFonts w:ascii="CG Times" w:hAnsi="CG Times"/>
          <w:sz w:val="22"/>
          <w:szCs w:val="22"/>
          <w:highlight w:val="yellow"/>
        </w:rPr>
        <w:t xml:space="preserve"> Name of Contact at</w:t>
      </w:r>
      <w:r w:rsidRPr="00BA59D3">
        <w:rPr>
          <w:rFonts w:ascii="CG Times" w:hAnsi="CG Times"/>
          <w:sz w:val="22"/>
          <w:szCs w:val="22"/>
        </w:rPr>
        <w:t xml:space="preserve"> </w:t>
      </w:r>
      <w:r w:rsidRPr="00BA59D3">
        <w:rPr>
          <w:rFonts w:ascii="CG Times" w:hAnsi="CG Times"/>
          <w:sz w:val="22"/>
          <w:szCs w:val="22"/>
          <w:highlight w:val="yellow"/>
        </w:rPr>
        <w:t>Phone Number and/or E-mail Address.</w:t>
      </w:r>
      <w:r w:rsidRPr="00BA59D3">
        <w:rPr>
          <w:rFonts w:ascii="CG Times" w:hAnsi="CG Times"/>
          <w:sz w:val="22"/>
          <w:szCs w:val="22"/>
        </w:rPr>
        <w:t xml:space="preserve">  When you have complied with the requirements of these instructions, an executed copy of the contract, an approved copy of the performance bond, labor and material payment bond and a formal Notice to </w:t>
      </w:r>
      <w:proofErr w:type="gramStart"/>
      <w:r w:rsidRPr="00BA59D3">
        <w:rPr>
          <w:rFonts w:ascii="CG Times" w:hAnsi="CG Times"/>
          <w:sz w:val="22"/>
          <w:szCs w:val="22"/>
        </w:rPr>
        <w:t>Proceed</w:t>
      </w:r>
      <w:proofErr w:type="gramEnd"/>
      <w:r w:rsidRPr="00BA59D3">
        <w:rPr>
          <w:rFonts w:ascii="CG Times" w:hAnsi="CG Times"/>
          <w:sz w:val="22"/>
          <w:szCs w:val="22"/>
        </w:rPr>
        <w:t xml:space="preserve"> on this contract will be issued.  Failure to execute and return the contract and satisfactory bond within the prescribed </w:t>
      </w:r>
      <w:proofErr w:type="gramStart"/>
      <w:r w:rsidRPr="00BA59D3">
        <w:rPr>
          <w:rFonts w:ascii="CG Times" w:hAnsi="CG Times"/>
          <w:sz w:val="22"/>
          <w:szCs w:val="22"/>
        </w:rPr>
        <w:t>period of time</w:t>
      </w:r>
      <w:proofErr w:type="gramEnd"/>
      <w:r w:rsidRPr="00BA59D3">
        <w:rPr>
          <w:rFonts w:ascii="CG Times" w:hAnsi="CG Times"/>
          <w:sz w:val="22"/>
          <w:szCs w:val="22"/>
        </w:rPr>
        <w:t xml:space="preserve"> shall be treated, at the option of the Owner as a breach of bidder's guarantee obligation and the bid security will be realized upon or retained by Owner as prescribed by Section 7 of the Information for Bidders.</w:t>
      </w:r>
    </w:p>
    <w:p w:rsidR="00A644E1" w:rsidRPr="00BA59D3" w:rsidRDefault="00A644E1" w:rsidP="00A644E1">
      <w:pPr>
        <w:rPr>
          <w:rFonts w:ascii="CG Times" w:hAnsi="CG Times"/>
          <w:sz w:val="22"/>
          <w:szCs w:val="22"/>
        </w:rPr>
      </w:pPr>
    </w:p>
    <w:p w:rsidR="00A644E1" w:rsidRPr="00BA59D3" w:rsidRDefault="00A644E1" w:rsidP="00A644E1">
      <w:pPr>
        <w:rPr>
          <w:rFonts w:ascii="CG Times" w:hAnsi="CG Times"/>
          <w:sz w:val="22"/>
          <w:szCs w:val="22"/>
        </w:rPr>
      </w:pPr>
      <w:r w:rsidRPr="00BA59D3">
        <w:rPr>
          <w:rFonts w:ascii="CG Times" w:hAnsi="CG Times"/>
          <w:sz w:val="22"/>
          <w:szCs w:val="22"/>
        </w:rPr>
        <w:t>Sincerely,</w:t>
      </w:r>
    </w:p>
    <w:p w:rsidR="00A644E1" w:rsidRPr="00BA59D3" w:rsidRDefault="00A644E1" w:rsidP="00A644E1">
      <w:pPr>
        <w:rPr>
          <w:rFonts w:ascii="CG Times" w:hAnsi="CG Times"/>
          <w:sz w:val="22"/>
          <w:szCs w:val="22"/>
        </w:rPr>
      </w:pPr>
    </w:p>
    <w:p w:rsidR="00A644E1" w:rsidRPr="00BA59D3" w:rsidRDefault="00A644E1" w:rsidP="00A644E1">
      <w:pPr>
        <w:rPr>
          <w:rFonts w:ascii="CG Times" w:hAnsi="CG Times"/>
          <w:sz w:val="22"/>
          <w:szCs w:val="22"/>
        </w:rPr>
      </w:pPr>
    </w:p>
    <w:p w:rsidR="00A644E1" w:rsidRPr="00BA59D3" w:rsidRDefault="00A644E1" w:rsidP="00A644E1">
      <w:pPr>
        <w:rPr>
          <w:rFonts w:ascii="CG Times" w:hAnsi="CG Times"/>
          <w:sz w:val="22"/>
          <w:szCs w:val="22"/>
        </w:rPr>
      </w:pPr>
    </w:p>
    <w:p w:rsidR="00A644E1" w:rsidRPr="00BA59D3" w:rsidRDefault="00A644E1" w:rsidP="00A644E1">
      <w:pPr>
        <w:rPr>
          <w:rFonts w:ascii="CG Times" w:hAnsi="CG Times"/>
          <w:sz w:val="22"/>
          <w:szCs w:val="22"/>
          <w:highlight w:val="yellow"/>
        </w:rPr>
      </w:pPr>
      <w:r w:rsidRPr="00BA59D3">
        <w:rPr>
          <w:rFonts w:ascii="CG Times" w:hAnsi="CG Times"/>
          <w:sz w:val="22"/>
          <w:szCs w:val="22"/>
          <w:highlight w:val="yellow"/>
        </w:rPr>
        <w:t>Name</w:t>
      </w:r>
    </w:p>
    <w:p w:rsidR="00A644E1" w:rsidRPr="00BA59D3" w:rsidRDefault="00A644E1" w:rsidP="00A644E1">
      <w:pPr>
        <w:rPr>
          <w:rFonts w:ascii="CG Times" w:hAnsi="CG Times"/>
          <w:sz w:val="22"/>
          <w:szCs w:val="22"/>
          <w:highlight w:val="yellow"/>
        </w:rPr>
      </w:pPr>
      <w:r w:rsidRPr="00BA59D3">
        <w:rPr>
          <w:rFonts w:ascii="CG Times" w:hAnsi="CG Times"/>
          <w:sz w:val="22"/>
          <w:szCs w:val="22"/>
          <w:highlight w:val="yellow"/>
        </w:rPr>
        <w:t>Title</w:t>
      </w:r>
    </w:p>
    <w:p w:rsidR="00A644E1" w:rsidRPr="00BA59D3" w:rsidRDefault="00A644E1" w:rsidP="00A644E1">
      <w:pPr>
        <w:rPr>
          <w:rFonts w:ascii="CG Times" w:hAnsi="CG Times"/>
          <w:sz w:val="22"/>
          <w:szCs w:val="22"/>
          <w:highlight w:val="yellow"/>
        </w:rPr>
      </w:pPr>
      <w:r w:rsidRPr="00BA59D3">
        <w:rPr>
          <w:rFonts w:ascii="CG Times" w:hAnsi="CG Times"/>
          <w:sz w:val="22"/>
          <w:szCs w:val="22"/>
          <w:highlight w:val="yellow"/>
        </w:rPr>
        <w:t>Department</w:t>
      </w:r>
    </w:p>
    <w:p w:rsidR="00A644E1" w:rsidRPr="00BA59D3" w:rsidRDefault="00A644E1" w:rsidP="00A644E1">
      <w:pPr>
        <w:rPr>
          <w:rFonts w:ascii="CG Times" w:hAnsi="CG Times"/>
          <w:sz w:val="22"/>
          <w:szCs w:val="22"/>
          <w:highlight w:val="yellow"/>
        </w:rPr>
      </w:pPr>
    </w:p>
    <w:p w:rsidR="00A644E1" w:rsidRPr="00BA59D3" w:rsidRDefault="00A644E1" w:rsidP="00A644E1">
      <w:pPr>
        <w:rPr>
          <w:rFonts w:ascii="CG Times" w:hAnsi="CG Times"/>
          <w:sz w:val="22"/>
          <w:szCs w:val="22"/>
        </w:rPr>
      </w:pPr>
      <w:proofErr w:type="gramStart"/>
      <w:r w:rsidRPr="00BA59D3">
        <w:rPr>
          <w:rFonts w:ascii="CG Times" w:hAnsi="CG Times"/>
          <w:sz w:val="22"/>
          <w:szCs w:val="22"/>
          <w:highlight w:val="yellow"/>
        </w:rPr>
        <w:t>c</w:t>
      </w:r>
      <w:proofErr w:type="gramEnd"/>
      <w:r w:rsidRPr="00BA59D3">
        <w:rPr>
          <w:rFonts w:ascii="CG Times" w:hAnsi="CG Times"/>
          <w:sz w:val="22"/>
          <w:szCs w:val="22"/>
          <w:highlight w:val="yellow"/>
        </w:rPr>
        <w:t xml:space="preserve">:  </w:t>
      </w:r>
    </w:p>
    <w:p w:rsidR="00A644E1" w:rsidRPr="00BA59D3" w:rsidRDefault="00A644E1" w:rsidP="00A644E1">
      <w:pPr>
        <w:pStyle w:val="BodyText"/>
        <w:rPr>
          <w:sz w:val="22"/>
          <w:szCs w:val="22"/>
        </w:rPr>
      </w:pPr>
    </w:p>
    <w:p w:rsidR="00A644E1" w:rsidRPr="00BA59D3" w:rsidRDefault="00A644E1" w:rsidP="00A644E1">
      <w:pPr>
        <w:pStyle w:val="BodyText"/>
        <w:rPr>
          <w:sz w:val="22"/>
          <w:szCs w:val="22"/>
        </w:rPr>
      </w:pPr>
    </w:p>
    <w:p w:rsidR="00C14CCD" w:rsidRPr="00BA59D3" w:rsidRDefault="00C14CCD" w:rsidP="00A644E1">
      <w:pPr>
        <w:rPr>
          <w:sz w:val="22"/>
          <w:szCs w:val="22"/>
        </w:rPr>
      </w:pPr>
    </w:p>
    <w:sectPr w:rsidR="00C14CCD" w:rsidRPr="00BA59D3" w:rsidSect="00A644E1">
      <w:headerReference w:type="default" r:id="rId12"/>
      <w:footerReference w:type="default" r:id="rId13"/>
      <w:type w:val="continuous"/>
      <w:pgSz w:w="12240" w:h="15840"/>
      <w:pgMar w:top="1080" w:right="1440" w:bottom="1440" w:left="1440" w:header="720" w:footer="97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4E1" w:rsidRDefault="00A644E1" w:rsidP="007B689C">
      <w:r>
        <w:separator/>
      </w:r>
    </w:p>
  </w:endnote>
  <w:endnote w:type="continuationSeparator" w:id="0">
    <w:p w:rsidR="00A644E1" w:rsidRDefault="00A644E1" w:rsidP="007B6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
    <w:altName w:val="Times New Roman"/>
    <w:panose1 w:val="00000000000000000000"/>
    <w:charset w:val="00"/>
    <w:family w:val="roman"/>
    <w:notTrueType/>
    <w:pitch w:val="default"/>
  </w:font>
  <w:font w:name="Bulmer MT Std Regular">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922" w:rsidRPr="00D07060" w:rsidRDefault="00C03922" w:rsidP="00C14CCD">
    <w:pPr>
      <w:pStyle w:val="Footer"/>
      <w:tabs>
        <w:tab w:val="clear" w:pos="4680"/>
        <w:tab w:val="left" w:pos="3240"/>
      </w:tabs>
      <w:spacing w:after="60"/>
      <w:ind w:left="-187" w:right="-360"/>
      <w:rPr>
        <w:rFonts w:ascii="Bulmer MT Std Regular" w:hAnsi="Bulmer MT Std Regular"/>
        <w:spacing w:val="6"/>
        <w:sz w:val="18"/>
        <w:szCs w:val="16"/>
      </w:rPr>
    </w:pPr>
    <w:r w:rsidRPr="00C14CCD">
      <w:rPr>
        <w:rFonts w:ascii="t" w:hAnsi="t"/>
        <w:b/>
        <w:szCs w:val="22"/>
      </w:rPr>
      <w:t>University of Missouri System</w:t>
    </w:r>
    <w:r w:rsidR="00C14CCD">
      <w:rPr>
        <w:rFonts w:ascii="t" w:hAnsi="t"/>
        <w:b/>
        <w:szCs w:val="22"/>
      </w:rPr>
      <w:tab/>
    </w:r>
    <w:r w:rsidR="009141C1" w:rsidRPr="00C14CCD">
      <w:rPr>
        <w:smallCaps/>
        <w:spacing w:val="10"/>
        <w:sz w:val="16"/>
        <w:szCs w:val="12"/>
      </w:rPr>
      <w:t xml:space="preserve">COLUMBIA </w:t>
    </w:r>
    <w:r w:rsidR="00B772EB" w:rsidRPr="00C14CCD">
      <w:rPr>
        <w:smallCaps/>
        <w:spacing w:val="10"/>
        <w:sz w:val="16"/>
        <w:szCs w:val="12"/>
      </w:rPr>
      <w:t xml:space="preserve">   </w:t>
    </w:r>
    <w:r w:rsidR="009141C1" w:rsidRPr="00C14CCD">
      <w:rPr>
        <w:smallCaps/>
        <w:spacing w:val="10"/>
        <w:sz w:val="16"/>
        <w:szCs w:val="12"/>
      </w:rPr>
      <w:t xml:space="preserve"> | </w:t>
    </w:r>
    <w:r w:rsidRPr="00C14CCD">
      <w:rPr>
        <w:smallCaps/>
        <w:spacing w:val="10"/>
        <w:sz w:val="16"/>
        <w:szCs w:val="12"/>
      </w:rPr>
      <w:t xml:space="preserve"> </w:t>
    </w:r>
    <w:r w:rsidR="00B772EB" w:rsidRPr="00C14CCD">
      <w:rPr>
        <w:smallCaps/>
        <w:spacing w:val="10"/>
        <w:sz w:val="16"/>
        <w:szCs w:val="12"/>
      </w:rPr>
      <w:t xml:space="preserve">   </w:t>
    </w:r>
    <w:r w:rsidRPr="00C14CCD">
      <w:rPr>
        <w:smallCaps/>
        <w:spacing w:val="10"/>
        <w:sz w:val="16"/>
        <w:szCs w:val="12"/>
      </w:rPr>
      <w:t>KANSAS CITY</w:t>
    </w:r>
    <w:r w:rsidR="00B772EB" w:rsidRPr="00C14CCD">
      <w:rPr>
        <w:smallCaps/>
        <w:spacing w:val="10"/>
        <w:sz w:val="16"/>
        <w:szCs w:val="12"/>
      </w:rPr>
      <w:t xml:space="preserve">   </w:t>
    </w:r>
    <w:r w:rsidRPr="00C14CCD">
      <w:rPr>
        <w:smallCaps/>
        <w:spacing w:val="10"/>
        <w:sz w:val="16"/>
        <w:szCs w:val="12"/>
      </w:rPr>
      <w:t xml:space="preserve">  |  </w:t>
    </w:r>
    <w:r w:rsidR="00B772EB" w:rsidRPr="00C14CCD">
      <w:rPr>
        <w:smallCaps/>
        <w:spacing w:val="10"/>
        <w:sz w:val="16"/>
        <w:szCs w:val="12"/>
      </w:rPr>
      <w:t xml:space="preserve">   </w:t>
    </w:r>
    <w:r w:rsidRPr="00C14CCD">
      <w:rPr>
        <w:smallCaps/>
        <w:spacing w:val="10"/>
        <w:sz w:val="16"/>
        <w:szCs w:val="12"/>
      </w:rPr>
      <w:t xml:space="preserve">ROLLA  </w:t>
    </w:r>
    <w:r w:rsidR="00B772EB" w:rsidRPr="00C14CCD">
      <w:rPr>
        <w:smallCaps/>
        <w:spacing w:val="10"/>
        <w:sz w:val="16"/>
        <w:szCs w:val="12"/>
      </w:rPr>
      <w:t xml:space="preserve">   </w:t>
    </w:r>
    <w:r w:rsidRPr="00C14CCD">
      <w:rPr>
        <w:smallCaps/>
        <w:spacing w:val="10"/>
        <w:sz w:val="16"/>
        <w:szCs w:val="12"/>
      </w:rPr>
      <w:t xml:space="preserve">|   ST. </w:t>
    </w:r>
    <w:r w:rsidR="00B772EB" w:rsidRPr="00C14CCD">
      <w:rPr>
        <w:smallCaps/>
        <w:spacing w:val="10"/>
        <w:sz w:val="16"/>
        <w:szCs w:val="12"/>
      </w:rPr>
      <w:t xml:space="preserve"> </w:t>
    </w:r>
    <w:r w:rsidRPr="00C14CCD">
      <w:rPr>
        <w:smallCaps/>
        <w:spacing w:val="10"/>
        <w:sz w:val="16"/>
        <w:szCs w:val="12"/>
      </w:rPr>
      <w:t>LOUIS</w:t>
    </w:r>
  </w:p>
  <w:p w:rsidR="00C03922" w:rsidRPr="00764B12" w:rsidRDefault="0099619A" w:rsidP="00C14CCD">
    <w:pPr>
      <w:pStyle w:val="Footer"/>
      <w:tabs>
        <w:tab w:val="left" w:pos="3240"/>
        <w:tab w:val="left" w:pos="9000"/>
      </w:tabs>
      <w:ind w:left="-180" w:right="-360"/>
      <w:rPr>
        <w:rFonts w:ascii="Bulmer MT Std Regular" w:hAnsi="Bulmer MT Std Regular"/>
        <w:sz w:val="18"/>
        <w:szCs w:val="18"/>
      </w:rPr>
    </w:pPr>
    <w:r w:rsidRPr="00764B12">
      <w:rPr>
        <w:sz w:val="18"/>
        <w:szCs w:val="18"/>
      </w:rPr>
      <w:t xml:space="preserve">Facilities </w:t>
    </w:r>
    <w:r w:rsidR="008A3C5A" w:rsidRPr="00764B12">
      <w:rPr>
        <w:sz w:val="18"/>
        <w:szCs w:val="18"/>
      </w:rPr>
      <w:t xml:space="preserve">Planning </w:t>
    </w:r>
    <w:r w:rsidRPr="00764B12">
      <w:rPr>
        <w:sz w:val="18"/>
        <w:szCs w:val="18"/>
      </w:rPr>
      <w:t xml:space="preserve">and </w:t>
    </w:r>
    <w:proofErr w:type="gramStart"/>
    <w:r w:rsidR="008A3C5A" w:rsidRPr="00764B12">
      <w:rPr>
        <w:sz w:val="18"/>
        <w:szCs w:val="18"/>
      </w:rPr>
      <w:t>Development</w:t>
    </w:r>
    <w:r w:rsidR="00DB63A8">
      <w:rPr>
        <w:sz w:val="18"/>
        <w:szCs w:val="18"/>
      </w:rPr>
      <w:t xml:space="preserve">  </w:t>
    </w:r>
    <w:r w:rsidR="00D5221E" w:rsidRPr="00764B12">
      <w:rPr>
        <w:sz w:val="18"/>
        <w:szCs w:val="18"/>
        <w:vertAlign w:val="subscript"/>
      </w:rPr>
      <w:t>•</w:t>
    </w:r>
    <w:proofErr w:type="gramEnd"/>
    <w:r w:rsidR="009141C1" w:rsidRPr="00764B12">
      <w:rPr>
        <w:sz w:val="18"/>
        <w:szCs w:val="16"/>
      </w:rPr>
      <w:t xml:space="preserve"> </w:t>
    </w:r>
    <w:r w:rsidR="004A0873">
      <w:rPr>
        <w:sz w:val="18"/>
        <w:szCs w:val="16"/>
      </w:rPr>
      <w:t xml:space="preserve"> </w:t>
    </w:r>
    <w:r w:rsidR="00A30A60">
      <w:rPr>
        <w:sz w:val="16"/>
        <w:szCs w:val="16"/>
      </w:rPr>
      <w:t>1105</w:t>
    </w:r>
    <w:r w:rsidR="00DB63A8">
      <w:rPr>
        <w:sz w:val="16"/>
        <w:szCs w:val="16"/>
      </w:rPr>
      <w:t xml:space="preserve"> Carrie </w:t>
    </w:r>
    <w:proofErr w:type="spellStart"/>
    <w:r w:rsidR="00DB63A8">
      <w:rPr>
        <w:sz w:val="16"/>
        <w:szCs w:val="16"/>
      </w:rPr>
      <w:t>Francke</w:t>
    </w:r>
    <w:proofErr w:type="spellEnd"/>
    <w:r w:rsidR="00DB63A8">
      <w:rPr>
        <w:sz w:val="16"/>
        <w:szCs w:val="16"/>
      </w:rPr>
      <w:t xml:space="preserve"> Drive</w:t>
    </w:r>
    <w:r w:rsidR="0072326F">
      <w:rPr>
        <w:sz w:val="16"/>
        <w:szCs w:val="16"/>
      </w:rPr>
      <w:t>, Suite 109</w:t>
    </w:r>
    <w:r w:rsidR="009141C1" w:rsidRPr="00E76702">
      <w:rPr>
        <w:sz w:val="16"/>
        <w:szCs w:val="16"/>
      </w:rPr>
      <w:t xml:space="preserve"> </w:t>
    </w:r>
    <w:r w:rsidR="00C57524" w:rsidRPr="00E76702">
      <w:rPr>
        <w:sz w:val="16"/>
        <w:szCs w:val="16"/>
      </w:rPr>
      <w:t xml:space="preserve"> </w:t>
    </w:r>
    <w:r w:rsidR="00D5221E" w:rsidRPr="00E76702">
      <w:rPr>
        <w:sz w:val="18"/>
        <w:szCs w:val="18"/>
        <w:vertAlign w:val="subscript"/>
      </w:rPr>
      <w:t>•</w:t>
    </w:r>
    <w:r w:rsidR="009141C1" w:rsidRPr="00E76702">
      <w:rPr>
        <w:sz w:val="16"/>
        <w:szCs w:val="16"/>
      </w:rPr>
      <w:t xml:space="preserve"> </w:t>
    </w:r>
    <w:r w:rsidR="00435098" w:rsidRPr="00E76702">
      <w:rPr>
        <w:sz w:val="16"/>
        <w:szCs w:val="16"/>
      </w:rPr>
      <w:t xml:space="preserve"> </w:t>
    </w:r>
    <w:r w:rsidR="00D5221E" w:rsidRPr="00E76702">
      <w:rPr>
        <w:sz w:val="16"/>
        <w:szCs w:val="16"/>
      </w:rPr>
      <w:t xml:space="preserve">Columbia, </w:t>
    </w:r>
    <w:r w:rsidR="00E76702">
      <w:rPr>
        <w:sz w:val="16"/>
        <w:szCs w:val="16"/>
      </w:rPr>
      <w:t xml:space="preserve"> </w:t>
    </w:r>
    <w:r w:rsidR="00D5221E" w:rsidRPr="00E76702">
      <w:rPr>
        <w:sz w:val="16"/>
        <w:szCs w:val="16"/>
      </w:rPr>
      <w:t>MO</w:t>
    </w:r>
    <w:r w:rsidR="00A75F31" w:rsidRPr="00E76702">
      <w:rPr>
        <w:sz w:val="16"/>
        <w:szCs w:val="16"/>
      </w:rPr>
      <w:t xml:space="preserve"> </w:t>
    </w:r>
    <w:r w:rsidR="00D5221E" w:rsidRPr="00E76702">
      <w:rPr>
        <w:sz w:val="16"/>
        <w:szCs w:val="16"/>
      </w:rPr>
      <w:t xml:space="preserve"> 65211</w:t>
    </w:r>
    <w:r w:rsidR="00E76702">
      <w:rPr>
        <w:sz w:val="16"/>
        <w:szCs w:val="16"/>
      </w:rPr>
      <w:t xml:space="preserve">  </w:t>
    </w:r>
    <w:r w:rsidR="00D5221E" w:rsidRPr="00E76702">
      <w:rPr>
        <w:sz w:val="18"/>
        <w:szCs w:val="18"/>
        <w:vertAlign w:val="subscript"/>
      </w:rPr>
      <w:t>•</w:t>
    </w:r>
    <w:r w:rsidR="00E76702">
      <w:rPr>
        <w:sz w:val="18"/>
        <w:szCs w:val="18"/>
        <w:vertAlign w:val="subscript"/>
      </w:rPr>
      <w:t xml:space="preserve">  </w:t>
    </w:r>
    <w:r w:rsidR="00435098" w:rsidRPr="00E76702">
      <w:rPr>
        <w:sz w:val="16"/>
        <w:szCs w:val="16"/>
        <w:vertAlign w:val="subscript"/>
      </w:rPr>
      <w:t xml:space="preserve"> </w:t>
    </w:r>
    <w:r w:rsidR="008A3C5A" w:rsidRPr="00E76702">
      <w:rPr>
        <w:sz w:val="16"/>
        <w:szCs w:val="16"/>
      </w:rPr>
      <w:t>573-882-2321</w:t>
    </w:r>
    <w:r w:rsidR="00C03922" w:rsidRPr="00764B12">
      <w:rPr>
        <w:sz w:val="18"/>
        <w:szCs w:val="18"/>
      </w:rPr>
      <w:t xml:space="preserve"> </w:t>
    </w:r>
    <w:r w:rsidR="00DD24B7" w:rsidRPr="00764B12">
      <w:rPr>
        <w:sz w:val="18"/>
        <w:szCs w:val="18"/>
      </w:rPr>
      <w:t xml:space="preserve">  </w:t>
    </w:r>
    <w:r w:rsidR="00764B12" w:rsidRPr="00764B12">
      <w:rPr>
        <w:sz w:val="18"/>
        <w:szCs w:val="18"/>
      </w:rPr>
      <w:t xml:space="preserve"> </w:t>
    </w:r>
    <w:r w:rsidR="00C03922" w:rsidRPr="00764B12">
      <w:rPr>
        <w:sz w:val="18"/>
        <w:szCs w:val="18"/>
      </w:rPr>
      <w:t>www.</w:t>
    </w:r>
    <w:r w:rsidR="00C03922" w:rsidRPr="00E76702">
      <w:rPr>
        <w:b/>
        <w:sz w:val="18"/>
        <w:szCs w:val="18"/>
      </w:rPr>
      <w:t>umsystem</w:t>
    </w:r>
    <w:r w:rsidR="00C03922" w:rsidRPr="00764B12">
      <w:rPr>
        <w:sz w:val="18"/>
        <w:szCs w:val="18"/>
      </w:rPr>
      <w:t>.edu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4E1" w:rsidRPr="00A644E1" w:rsidRDefault="00A644E1" w:rsidP="00A644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4E1" w:rsidRDefault="00A644E1" w:rsidP="007B689C">
      <w:r>
        <w:separator/>
      </w:r>
    </w:p>
  </w:footnote>
  <w:footnote w:type="continuationSeparator" w:id="0">
    <w:p w:rsidR="00A644E1" w:rsidRDefault="00A644E1" w:rsidP="007B68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DA6" w:rsidRDefault="008B0BEF">
    <w:pPr>
      <w:pStyle w:val="Header"/>
    </w:pPr>
    <w:r w:rsidRPr="008B0BEF">
      <w:rPr>
        <w:noProof/>
      </w:rPr>
      <w:drawing>
        <wp:anchor distT="0" distB="0" distL="114300" distR="114300" simplePos="0" relativeHeight="251659264" behindDoc="0" locked="0" layoutInCell="1" allowOverlap="1">
          <wp:simplePos x="0" y="0"/>
          <wp:positionH relativeFrom="column">
            <wp:posOffset>5419725</wp:posOffset>
          </wp:positionH>
          <wp:positionV relativeFrom="paragraph">
            <wp:posOffset>95250</wp:posOffset>
          </wp:positionV>
          <wp:extent cx="1085850" cy="8705850"/>
          <wp:effectExtent l="19050" t="0" r="0" b="0"/>
          <wp:wrapSquare wrapText="bothSides"/>
          <wp:docPr id="1" name="Picture 2"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jpg"/>
                  <pic:cNvPicPr>
                    <a:picLocks noChangeAspect="1" noChangeArrowheads="1"/>
                  </pic:cNvPicPr>
                </pic:nvPicPr>
                <pic:blipFill>
                  <a:blip r:embed="rId1"/>
                  <a:srcRect l="17883" t="3317" r="18153" b="4167"/>
                  <a:stretch>
                    <a:fillRect/>
                  </a:stretch>
                </pic:blipFill>
                <pic:spPr bwMode="auto">
                  <a:xfrm>
                    <a:off x="0" y="0"/>
                    <a:ext cx="1085850" cy="87058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4E1" w:rsidRDefault="00A644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B585BB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B501BE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F32C13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B986B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BAE21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E1E34A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25C79E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7612E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74A614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390D3C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89D"/>
    <w:rsid w:val="000016FC"/>
    <w:rsid w:val="000017BF"/>
    <w:rsid w:val="0000288A"/>
    <w:rsid w:val="00011E51"/>
    <w:rsid w:val="00040899"/>
    <w:rsid w:val="00046166"/>
    <w:rsid w:val="00056143"/>
    <w:rsid w:val="00080319"/>
    <w:rsid w:val="000903EF"/>
    <w:rsid w:val="00093A2D"/>
    <w:rsid w:val="000A4AD5"/>
    <w:rsid w:val="000C41C2"/>
    <w:rsid w:val="000F3CFA"/>
    <w:rsid w:val="00125D28"/>
    <w:rsid w:val="00126C4E"/>
    <w:rsid w:val="0014502E"/>
    <w:rsid w:val="00150B6D"/>
    <w:rsid w:val="00150D1B"/>
    <w:rsid w:val="001A314B"/>
    <w:rsid w:val="001B28CF"/>
    <w:rsid w:val="001B5F9F"/>
    <w:rsid w:val="001C2849"/>
    <w:rsid w:val="001C34AF"/>
    <w:rsid w:val="001C798C"/>
    <w:rsid w:val="001F3D60"/>
    <w:rsid w:val="001F4CD1"/>
    <w:rsid w:val="001F7FE8"/>
    <w:rsid w:val="002034A7"/>
    <w:rsid w:val="00204ED9"/>
    <w:rsid w:val="0022191D"/>
    <w:rsid w:val="00263BED"/>
    <w:rsid w:val="002768C6"/>
    <w:rsid w:val="00294C7E"/>
    <w:rsid w:val="002B6208"/>
    <w:rsid w:val="002D73A5"/>
    <w:rsid w:val="002E5BE4"/>
    <w:rsid w:val="002E6BF9"/>
    <w:rsid w:val="00322190"/>
    <w:rsid w:val="003254A8"/>
    <w:rsid w:val="00325757"/>
    <w:rsid w:val="00360A0C"/>
    <w:rsid w:val="003741CE"/>
    <w:rsid w:val="003741E6"/>
    <w:rsid w:val="003753A2"/>
    <w:rsid w:val="003763F6"/>
    <w:rsid w:val="003C38C5"/>
    <w:rsid w:val="003C475A"/>
    <w:rsid w:val="003C7B92"/>
    <w:rsid w:val="003D2B0A"/>
    <w:rsid w:val="003E0260"/>
    <w:rsid w:val="003E5F2B"/>
    <w:rsid w:val="003F627D"/>
    <w:rsid w:val="00401844"/>
    <w:rsid w:val="004033E7"/>
    <w:rsid w:val="004067D9"/>
    <w:rsid w:val="00406F33"/>
    <w:rsid w:val="00432295"/>
    <w:rsid w:val="00435098"/>
    <w:rsid w:val="00446A7F"/>
    <w:rsid w:val="00467526"/>
    <w:rsid w:val="00493766"/>
    <w:rsid w:val="00494DE0"/>
    <w:rsid w:val="004A0873"/>
    <w:rsid w:val="004A6FCC"/>
    <w:rsid w:val="004B16E2"/>
    <w:rsid w:val="004B5A77"/>
    <w:rsid w:val="004D04B2"/>
    <w:rsid w:val="0054115E"/>
    <w:rsid w:val="0056589D"/>
    <w:rsid w:val="00566B0E"/>
    <w:rsid w:val="005820B5"/>
    <w:rsid w:val="00585C29"/>
    <w:rsid w:val="005B6DA6"/>
    <w:rsid w:val="005D25D3"/>
    <w:rsid w:val="005D4631"/>
    <w:rsid w:val="005F02F2"/>
    <w:rsid w:val="005F3397"/>
    <w:rsid w:val="005F43DD"/>
    <w:rsid w:val="00601D18"/>
    <w:rsid w:val="00602BFD"/>
    <w:rsid w:val="006109B5"/>
    <w:rsid w:val="00632599"/>
    <w:rsid w:val="00636B1C"/>
    <w:rsid w:val="00640750"/>
    <w:rsid w:val="00667052"/>
    <w:rsid w:val="0068468B"/>
    <w:rsid w:val="00694C51"/>
    <w:rsid w:val="006B1CCB"/>
    <w:rsid w:val="006D1150"/>
    <w:rsid w:val="006E5075"/>
    <w:rsid w:val="006F31C4"/>
    <w:rsid w:val="006F5C08"/>
    <w:rsid w:val="0070026A"/>
    <w:rsid w:val="007011A6"/>
    <w:rsid w:val="0070732B"/>
    <w:rsid w:val="0071542B"/>
    <w:rsid w:val="0072326F"/>
    <w:rsid w:val="00724B60"/>
    <w:rsid w:val="00730DBA"/>
    <w:rsid w:val="007327D5"/>
    <w:rsid w:val="00735925"/>
    <w:rsid w:val="0075191F"/>
    <w:rsid w:val="00754A08"/>
    <w:rsid w:val="00764B12"/>
    <w:rsid w:val="00777420"/>
    <w:rsid w:val="00785F41"/>
    <w:rsid w:val="007B2DD0"/>
    <w:rsid w:val="007B689C"/>
    <w:rsid w:val="00834BAA"/>
    <w:rsid w:val="00854843"/>
    <w:rsid w:val="008808B1"/>
    <w:rsid w:val="008965FB"/>
    <w:rsid w:val="008A03A7"/>
    <w:rsid w:val="008A3C5A"/>
    <w:rsid w:val="008B0BEF"/>
    <w:rsid w:val="008B174B"/>
    <w:rsid w:val="008B400A"/>
    <w:rsid w:val="008B4655"/>
    <w:rsid w:val="008B4B2E"/>
    <w:rsid w:val="008B6D0B"/>
    <w:rsid w:val="008C5BAD"/>
    <w:rsid w:val="0090718E"/>
    <w:rsid w:val="009141C1"/>
    <w:rsid w:val="00917ADF"/>
    <w:rsid w:val="0092150A"/>
    <w:rsid w:val="00923DDF"/>
    <w:rsid w:val="00927BBA"/>
    <w:rsid w:val="00927EAF"/>
    <w:rsid w:val="00956C56"/>
    <w:rsid w:val="0096214A"/>
    <w:rsid w:val="0097196A"/>
    <w:rsid w:val="00972705"/>
    <w:rsid w:val="00972746"/>
    <w:rsid w:val="0099433C"/>
    <w:rsid w:val="0099619A"/>
    <w:rsid w:val="0099630D"/>
    <w:rsid w:val="009A33F3"/>
    <w:rsid w:val="00A11C10"/>
    <w:rsid w:val="00A14BDF"/>
    <w:rsid w:val="00A17F3A"/>
    <w:rsid w:val="00A20FF5"/>
    <w:rsid w:val="00A30A60"/>
    <w:rsid w:val="00A313A8"/>
    <w:rsid w:val="00A35A00"/>
    <w:rsid w:val="00A54CFE"/>
    <w:rsid w:val="00A551BA"/>
    <w:rsid w:val="00A55657"/>
    <w:rsid w:val="00A601FB"/>
    <w:rsid w:val="00A644E1"/>
    <w:rsid w:val="00A65F9A"/>
    <w:rsid w:val="00A70A1D"/>
    <w:rsid w:val="00A75F31"/>
    <w:rsid w:val="00AB1F52"/>
    <w:rsid w:val="00AB7598"/>
    <w:rsid w:val="00AC3C4B"/>
    <w:rsid w:val="00AD72FD"/>
    <w:rsid w:val="00AE0B4F"/>
    <w:rsid w:val="00AE6404"/>
    <w:rsid w:val="00AF1152"/>
    <w:rsid w:val="00AF2BEB"/>
    <w:rsid w:val="00AF7B55"/>
    <w:rsid w:val="00B02279"/>
    <w:rsid w:val="00B1609E"/>
    <w:rsid w:val="00B21FB5"/>
    <w:rsid w:val="00B512CF"/>
    <w:rsid w:val="00B55684"/>
    <w:rsid w:val="00B64E9E"/>
    <w:rsid w:val="00B736E6"/>
    <w:rsid w:val="00B76E55"/>
    <w:rsid w:val="00B772EB"/>
    <w:rsid w:val="00B80B7A"/>
    <w:rsid w:val="00B83AA1"/>
    <w:rsid w:val="00BA3CDA"/>
    <w:rsid w:val="00BA474F"/>
    <w:rsid w:val="00BA59D3"/>
    <w:rsid w:val="00BB28F0"/>
    <w:rsid w:val="00BB7D7C"/>
    <w:rsid w:val="00BC6A2D"/>
    <w:rsid w:val="00BE0FC8"/>
    <w:rsid w:val="00BE64E9"/>
    <w:rsid w:val="00C00B40"/>
    <w:rsid w:val="00C03922"/>
    <w:rsid w:val="00C0470A"/>
    <w:rsid w:val="00C05F12"/>
    <w:rsid w:val="00C14CCD"/>
    <w:rsid w:val="00C237C8"/>
    <w:rsid w:val="00C247A3"/>
    <w:rsid w:val="00C57524"/>
    <w:rsid w:val="00C60B76"/>
    <w:rsid w:val="00C628F2"/>
    <w:rsid w:val="00CA5953"/>
    <w:rsid w:val="00CB2D4D"/>
    <w:rsid w:val="00CB78E0"/>
    <w:rsid w:val="00CC3B5B"/>
    <w:rsid w:val="00CD2C32"/>
    <w:rsid w:val="00CD5D49"/>
    <w:rsid w:val="00CF0162"/>
    <w:rsid w:val="00CF25FA"/>
    <w:rsid w:val="00D07060"/>
    <w:rsid w:val="00D11150"/>
    <w:rsid w:val="00D308B9"/>
    <w:rsid w:val="00D30E6A"/>
    <w:rsid w:val="00D33BDE"/>
    <w:rsid w:val="00D431CB"/>
    <w:rsid w:val="00D5221E"/>
    <w:rsid w:val="00D55512"/>
    <w:rsid w:val="00D76DBC"/>
    <w:rsid w:val="00DA3949"/>
    <w:rsid w:val="00DA3D05"/>
    <w:rsid w:val="00DA4878"/>
    <w:rsid w:val="00DB63A8"/>
    <w:rsid w:val="00DD24B7"/>
    <w:rsid w:val="00DF6267"/>
    <w:rsid w:val="00E0572D"/>
    <w:rsid w:val="00E1706E"/>
    <w:rsid w:val="00E207BC"/>
    <w:rsid w:val="00E45576"/>
    <w:rsid w:val="00E50AD7"/>
    <w:rsid w:val="00E5678E"/>
    <w:rsid w:val="00E604DD"/>
    <w:rsid w:val="00E67573"/>
    <w:rsid w:val="00E76702"/>
    <w:rsid w:val="00E85351"/>
    <w:rsid w:val="00E9213F"/>
    <w:rsid w:val="00EB1AFB"/>
    <w:rsid w:val="00EB34AD"/>
    <w:rsid w:val="00ED3709"/>
    <w:rsid w:val="00EE4276"/>
    <w:rsid w:val="00EF3BC0"/>
    <w:rsid w:val="00F04842"/>
    <w:rsid w:val="00F0500A"/>
    <w:rsid w:val="00F45167"/>
    <w:rsid w:val="00F464D2"/>
    <w:rsid w:val="00F5132C"/>
    <w:rsid w:val="00F72D88"/>
    <w:rsid w:val="00F75CD9"/>
    <w:rsid w:val="00F77345"/>
    <w:rsid w:val="00F87334"/>
    <w:rsid w:val="00FA5C40"/>
    <w:rsid w:val="00FD0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8193"/>
    <o:shapelayout v:ext="edit">
      <o:idmap v:ext="edit" data="1"/>
    </o:shapelayout>
  </w:shapeDefaults>
  <w:decimalSymbol w:val="."/>
  <w:listSeparator w:val=","/>
  <w14:docId w14:val="214298AB"/>
  <w15:docId w15:val="{FD08E875-E17C-4D94-AA6E-6E9601D6F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DB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B689C"/>
    <w:rPr>
      <w:rFonts w:ascii="Tahoma" w:hAnsi="Tahoma" w:cs="Tahoma"/>
      <w:sz w:val="16"/>
      <w:szCs w:val="16"/>
    </w:rPr>
  </w:style>
  <w:style w:type="character" w:customStyle="1" w:styleId="BalloonTextChar">
    <w:name w:val="Balloon Text Char"/>
    <w:basedOn w:val="DefaultParagraphFont"/>
    <w:link w:val="BalloonText"/>
    <w:rsid w:val="007B689C"/>
    <w:rPr>
      <w:rFonts w:ascii="Tahoma" w:hAnsi="Tahoma" w:cs="Tahoma"/>
      <w:sz w:val="16"/>
      <w:szCs w:val="16"/>
    </w:rPr>
  </w:style>
  <w:style w:type="paragraph" w:styleId="Header">
    <w:name w:val="header"/>
    <w:basedOn w:val="Normal"/>
    <w:link w:val="HeaderChar"/>
    <w:uiPriority w:val="99"/>
    <w:rsid w:val="007B689C"/>
    <w:pPr>
      <w:tabs>
        <w:tab w:val="center" w:pos="4680"/>
        <w:tab w:val="right" w:pos="9360"/>
      </w:tabs>
    </w:pPr>
  </w:style>
  <w:style w:type="character" w:customStyle="1" w:styleId="HeaderChar">
    <w:name w:val="Header Char"/>
    <w:basedOn w:val="DefaultParagraphFont"/>
    <w:link w:val="Header"/>
    <w:uiPriority w:val="99"/>
    <w:rsid w:val="007B689C"/>
    <w:rPr>
      <w:sz w:val="24"/>
      <w:szCs w:val="24"/>
    </w:rPr>
  </w:style>
  <w:style w:type="paragraph" w:styleId="Footer">
    <w:name w:val="footer"/>
    <w:basedOn w:val="Normal"/>
    <w:link w:val="FooterChar"/>
    <w:uiPriority w:val="99"/>
    <w:rsid w:val="007B689C"/>
    <w:pPr>
      <w:tabs>
        <w:tab w:val="center" w:pos="4680"/>
        <w:tab w:val="right" w:pos="9360"/>
      </w:tabs>
    </w:pPr>
  </w:style>
  <w:style w:type="character" w:customStyle="1" w:styleId="FooterChar">
    <w:name w:val="Footer Char"/>
    <w:basedOn w:val="DefaultParagraphFont"/>
    <w:link w:val="Footer"/>
    <w:uiPriority w:val="99"/>
    <w:rsid w:val="007B689C"/>
    <w:rPr>
      <w:sz w:val="24"/>
      <w:szCs w:val="24"/>
    </w:rPr>
  </w:style>
  <w:style w:type="character" w:styleId="PlaceholderText">
    <w:name w:val="Placeholder Text"/>
    <w:basedOn w:val="DefaultParagraphFont"/>
    <w:uiPriority w:val="99"/>
    <w:semiHidden/>
    <w:rsid w:val="00D76DBC"/>
    <w:rPr>
      <w:color w:val="808080"/>
    </w:rPr>
  </w:style>
  <w:style w:type="paragraph" w:styleId="BodyText">
    <w:name w:val="Body Text"/>
    <w:basedOn w:val="Normal"/>
    <w:link w:val="BodyTextChar"/>
    <w:rsid w:val="00A644E1"/>
    <w:pPr>
      <w:tabs>
        <w:tab w:val="left" w:pos="-720"/>
      </w:tabs>
      <w:ind w:right="720"/>
    </w:pPr>
    <w:rPr>
      <w:rFonts w:ascii="CG Times" w:hAnsi="CG Times"/>
      <w:szCs w:val="20"/>
    </w:rPr>
  </w:style>
  <w:style w:type="character" w:customStyle="1" w:styleId="BodyTextChar">
    <w:name w:val="Body Text Char"/>
    <w:basedOn w:val="DefaultParagraphFont"/>
    <w:link w:val="BodyText"/>
    <w:rsid w:val="00A644E1"/>
    <w:rPr>
      <w:rFonts w:ascii="CG Times" w:hAnsi="CG Times"/>
      <w:sz w:val="24"/>
    </w:rPr>
  </w:style>
  <w:style w:type="paragraph" w:styleId="BlockText">
    <w:name w:val="Block Text"/>
    <w:basedOn w:val="Normal"/>
    <w:rsid w:val="00A644E1"/>
    <w:pPr>
      <w:tabs>
        <w:tab w:val="left" w:pos="-720"/>
      </w:tabs>
      <w:ind w:left="720" w:right="720" w:hanging="720"/>
    </w:pPr>
    <w:rPr>
      <w:rFonts w:ascii="CG Times" w:hAnsi="CG Time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CE425780FFC947AABEE4F32A04C1E8" ma:contentTypeVersion="2" ma:contentTypeDescription="Create a new document." ma:contentTypeScope="" ma:versionID="1f6830dd2bcb1dd8a19f74ef0124af54">
  <xsd:schema xmlns:xsd="http://www.w3.org/2001/XMLSchema" xmlns:xs="http://www.w3.org/2001/XMLSchema" xmlns:p="http://schemas.microsoft.com/office/2006/metadata/properties" xmlns:ns2="14ffd28c-2866-4e88-9dda-2648eb6cdf8a" targetNamespace="http://schemas.microsoft.com/office/2006/metadata/properties" ma:root="true" ma:fieldsID="67fe4c6a667140527b5f685dcb609c42" ns2:_="">
    <xsd:import namespace="14ffd28c-2866-4e88-9dda-2648eb6cdf8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ffd28c-2866-4e88-9dda-2648eb6cdf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23EE5E-7DCD-4A80-8A0E-F6CDDF484441}">
  <ds:schemaRefs>
    <ds:schemaRef ds:uri="http://schemas.microsoft.com/sharepoint/v3/contenttype/forms"/>
  </ds:schemaRefs>
</ds:datastoreItem>
</file>

<file path=customXml/itemProps2.xml><?xml version="1.0" encoding="utf-8"?>
<ds:datastoreItem xmlns:ds="http://schemas.openxmlformats.org/officeDocument/2006/customXml" ds:itemID="{A6278AE6-22FB-4AC5-88AF-3072DB77DADB}"/>
</file>

<file path=customXml/itemProps3.xml><?xml version="1.0" encoding="utf-8"?>
<ds:datastoreItem xmlns:ds="http://schemas.openxmlformats.org/officeDocument/2006/customXml" ds:itemID="{1B8BD455-60A3-450E-B8F9-63F0BDE7AA7F}">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471</Words>
  <Characters>2478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Missouri</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Monsen</dc:creator>
  <cp:keywords/>
  <dc:description/>
  <cp:lastModifiedBy>Monsen, Toni D.</cp:lastModifiedBy>
  <cp:revision>2</cp:revision>
  <cp:lastPrinted>2008-09-04T23:31:00Z</cp:lastPrinted>
  <dcterms:created xsi:type="dcterms:W3CDTF">2017-10-19T14:16:00Z</dcterms:created>
  <dcterms:modified xsi:type="dcterms:W3CDTF">2017-10-19T14:16:00Z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0x010100A5CE425780FFC947AABEE4F32A04C1E8</vt:lpwstr>
  </property>
  <property fmtid="{D5CDD505-2E9C-101B-9397-08002B2CF9AE}" pid="3" name="Order">
    <vt:r8>23300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