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DA" w:rsidRDefault="002017A0" w:rsidP="002017A0">
      <w:pPr>
        <w:jc w:val="center"/>
      </w:pPr>
      <w:r>
        <w:t xml:space="preserve">What </w:t>
      </w:r>
      <w:proofErr w:type="gramStart"/>
      <w:r>
        <w:t>is the complaint process involving restitution payments</w:t>
      </w:r>
      <w:proofErr w:type="gramEnd"/>
      <w:r w:rsidR="00B97ECC">
        <w:t xml:space="preserve"> to workers</w:t>
      </w:r>
      <w:r>
        <w:t>?</w:t>
      </w:r>
    </w:p>
    <w:p w:rsidR="002017A0" w:rsidRDefault="002017A0" w:rsidP="002017A0">
      <w:pPr>
        <w:jc w:val="center"/>
      </w:pPr>
    </w:p>
    <w:p w:rsidR="002017A0" w:rsidRDefault="002017A0" w:rsidP="002017A0">
      <w:r>
        <w:t xml:space="preserve">This is a very small part of what may have been a very lengthy, time intensive process.  </w:t>
      </w:r>
      <w:r w:rsidR="008F4E3A">
        <w:t>If the contractor has been found in violation of his contract regarding the prevailing wage requirements, he will be advised of the amount determined to be owed to each worker.  The contractor will be provided with a release for the amount of restitution due to each worker.  Once the contractor pays the workers the restitution due and provides the University with</w:t>
      </w:r>
      <w:r w:rsidR="00B97ECC">
        <w:t xml:space="preserve"> the</w:t>
      </w:r>
      <w:r w:rsidR="008F4E3A">
        <w:t xml:space="preserve"> notarized release</w:t>
      </w:r>
      <w:r w:rsidR="00B97ECC">
        <w:t>s</w:t>
      </w:r>
      <w:r w:rsidR="008F4E3A">
        <w:t xml:space="preserve"> signed by the worker</w:t>
      </w:r>
      <w:r w:rsidR="00B97ECC">
        <w:t>s</w:t>
      </w:r>
      <w:r w:rsidR="008F4E3A">
        <w:t>, payment will be released to the extent that workers are paid restitution.</w:t>
      </w:r>
    </w:p>
    <w:p w:rsidR="008F4E3A" w:rsidRDefault="008F4E3A" w:rsidP="002017A0"/>
    <w:p w:rsidR="008F4E3A" w:rsidRDefault="008F4E3A" w:rsidP="002017A0">
      <w:r>
        <w:t xml:space="preserve">This is the contractor’s responsibility.  The University does not attempt to find or pay the contractor’s workers.  The University will release withheld funds to the contractor to the extent that the contractor provides </w:t>
      </w:r>
      <w:r w:rsidR="00B97ECC">
        <w:t xml:space="preserve">the </w:t>
      </w:r>
      <w:r>
        <w:t>notarized affidavits that his workers have been paid.</w:t>
      </w:r>
    </w:p>
    <w:p w:rsidR="002017A0" w:rsidRDefault="002017A0" w:rsidP="002017A0">
      <w:pPr>
        <w:jc w:val="center"/>
      </w:pPr>
    </w:p>
    <w:p w:rsidR="002017A0" w:rsidRDefault="002017A0" w:rsidP="002017A0">
      <w:pPr>
        <w:jc w:val="center"/>
      </w:pPr>
    </w:p>
    <w:sectPr w:rsidR="002017A0" w:rsidSect="00A90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017A0"/>
    <w:rsid w:val="001A588D"/>
    <w:rsid w:val="002017A0"/>
    <w:rsid w:val="008F4E3A"/>
    <w:rsid w:val="00A90DDA"/>
    <w:rsid w:val="00B97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05208-BABA-4B85-B197-F558ABDFAA14}"/>
</file>

<file path=customXml/itemProps2.xml><?xml version="1.0" encoding="utf-8"?>
<ds:datastoreItem xmlns:ds="http://schemas.openxmlformats.org/officeDocument/2006/customXml" ds:itemID="{617A0D20-0253-4458-90C8-FFE28678022D}"/>
</file>

<file path=customXml/itemProps3.xml><?xml version="1.0" encoding="utf-8"?>
<ds:datastoreItem xmlns:ds="http://schemas.openxmlformats.org/officeDocument/2006/customXml" ds:itemID="{952F6FAA-D097-487C-B735-2FB8B374C40F}"/>
</file>

<file path=docProps/app.xml><?xml version="1.0" encoding="utf-8"?>
<Properties xmlns="http://schemas.openxmlformats.org/officeDocument/2006/extended-properties" xmlns:vt="http://schemas.openxmlformats.org/officeDocument/2006/docPropsVTypes">
  <Template>Normal.dotm</Template>
  <TotalTime>26</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Arwood Garrett</dc:creator>
  <cp:keywords/>
  <dc:description/>
  <cp:lastModifiedBy>Arwood Garrett</cp:lastModifiedBy>
  <cp:revision>3</cp:revision>
  <cp:lastPrinted>2012-11-06T21:48:00Z</cp:lastPrinted>
  <dcterms:created xsi:type="dcterms:W3CDTF">2012-11-06T21:23:00Z</dcterms:created>
  <dcterms:modified xsi:type="dcterms:W3CDTF">2012-11-06T21:49:00Z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36600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